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B9722" w14:textId="6CBB78AB" w:rsidR="00050BB7" w:rsidRPr="00336989" w:rsidRDefault="00050BB7" w:rsidP="003802B7">
      <w:pPr>
        <w:pStyle w:val="Titel"/>
        <w:jc w:val="both"/>
      </w:pPr>
      <w:r w:rsidRPr="005E3F27">
        <w:rPr>
          <w:sz w:val="40"/>
          <w:szCs w:val="40"/>
        </w:rPr>
        <w:t>Mehrjähriges Projekt zur Erhaltung der forstlichen Schutzbauten</w:t>
      </w:r>
      <w:r>
        <w:rPr>
          <w:sz w:val="40"/>
          <w:szCs w:val="40"/>
        </w:rPr>
        <w:t xml:space="preserve"> </w:t>
      </w:r>
      <w:r w:rsidRPr="00050BB7">
        <w:rPr>
          <w:sz w:val="40"/>
          <w:szCs w:val="40"/>
          <w:shd w:val="clear" w:color="auto" w:fill="D9D9D9" w:themeFill="background1" w:themeFillShade="D9"/>
        </w:rPr>
        <w:t>und zur Pflege der Aufforstungen</w:t>
      </w:r>
      <w:r w:rsidRPr="005E3F27">
        <w:rPr>
          <w:sz w:val="40"/>
          <w:szCs w:val="40"/>
        </w:rPr>
        <w:t xml:space="preserve"> </w:t>
      </w:r>
      <w:r w:rsidRPr="00050BB7">
        <w:rPr>
          <w:sz w:val="40"/>
          <w:szCs w:val="40"/>
          <w:shd w:val="clear" w:color="auto" w:fill="D9D9D9" w:themeFill="background1" w:themeFillShade="D9"/>
        </w:rPr>
        <w:t>der Gemeinde / des Strasseninspektorates</w:t>
      </w:r>
      <w:r w:rsidR="002B15C1">
        <w:rPr>
          <w:sz w:val="40"/>
          <w:szCs w:val="40"/>
          <w:shd w:val="clear" w:color="auto" w:fill="D9D9D9" w:themeFill="background1" w:themeFillShade="D9"/>
        </w:rPr>
        <w:t xml:space="preserve"> </w:t>
      </w:r>
      <w:proofErr w:type="spellStart"/>
      <w:r w:rsidR="002B15C1">
        <w:rPr>
          <w:sz w:val="40"/>
          <w:szCs w:val="40"/>
          <w:shd w:val="clear" w:color="auto" w:fill="D9D9D9" w:themeFill="background1" w:themeFillShade="D9"/>
        </w:rPr>
        <w:t>xy</w:t>
      </w:r>
      <w:proofErr w:type="spellEnd"/>
    </w:p>
    <w:p w14:paraId="70B1D1D5" w14:textId="508F41CA" w:rsidR="00050BB7" w:rsidRPr="00336989" w:rsidRDefault="00047949" w:rsidP="003802B7">
      <w:pPr>
        <w:pStyle w:val="Untertitel"/>
        <w:jc w:val="both"/>
      </w:pPr>
      <w:r>
        <w:t xml:space="preserve">EHP </w:t>
      </w:r>
      <w:r w:rsidR="00050BB7">
        <w:t>2023 - 2027</w:t>
      </w:r>
    </w:p>
    <w:p w14:paraId="70CBDA87" w14:textId="45F2394B" w:rsidR="00050BB7" w:rsidRPr="00336989" w:rsidRDefault="00050BB7" w:rsidP="003802B7">
      <w:pPr>
        <w:pStyle w:val="Text85pt"/>
        <w:jc w:val="both"/>
      </w:pPr>
    </w:p>
    <w:p w14:paraId="578B5A83" w14:textId="19E6ECD1" w:rsidR="00050BB7" w:rsidRPr="00336989" w:rsidRDefault="002458D8" w:rsidP="003802B7">
      <w:pPr>
        <w:pStyle w:val="Text85pt"/>
        <w:jc w:val="both"/>
      </w:pPr>
      <w:r>
        <w:rPr>
          <w:noProof/>
          <w:lang w:eastAsia="de-CH"/>
        </w:rPr>
        <mc:AlternateContent>
          <mc:Choice Requires="wps">
            <w:drawing>
              <wp:anchor distT="0" distB="0" distL="114300" distR="114300" simplePos="0" relativeHeight="251660288" behindDoc="0" locked="0" layoutInCell="1" allowOverlap="1" wp14:anchorId="06669D57" wp14:editId="2E251FCA">
                <wp:simplePos x="0" y="0"/>
                <wp:positionH relativeFrom="column">
                  <wp:posOffset>3358508</wp:posOffset>
                </wp:positionH>
                <wp:positionV relativeFrom="paragraph">
                  <wp:posOffset>75925</wp:posOffset>
                </wp:positionV>
                <wp:extent cx="2883535" cy="3044858"/>
                <wp:effectExtent l="0" t="0" r="0" b="3175"/>
                <wp:wrapNone/>
                <wp:docPr id="1" name="Textfeld 1"/>
                <wp:cNvGraphicFramePr/>
                <a:graphic xmlns:a="http://schemas.openxmlformats.org/drawingml/2006/main">
                  <a:graphicData uri="http://schemas.microsoft.com/office/word/2010/wordprocessingShape">
                    <wps:wsp>
                      <wps:cNvSpPr txBox="1"/>
                      <wps:spPr>
                        <a:xfrm>
                          <a:off x="0" y="0"/>
                          <a:ext cx="2883535" cy="3044858"/>
                        </a:xfrm>
                        <a:prstGeom prst="rect">
                          <a:avLst/>
                        </a:prstGeom>
                        <a:solidFill>
                          <a:schemeClr val="bg1">
                            <a:lumMod val="85000"/>
                            <a:alpha val="7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B5B5BFC" w14:textId="026C19B9" w:rsidR="004A0D71" w:rsidRPr="009331F3" w:rsidRDefault="004A0D71">
                            <w:pPr>
                              <w:rPr>
                                <w:i/>
                              </w:rPr>
                            </w:pPr>
                            <w:r w:rsidRPr="009331F3">
                              <w:rPr>
                                <w:b/>
                                <w:i/>
                              </w:rPr>
                              <w:t>Vorlage Technischer Bericht EHP</w:t>
                            </w:r>
                            <w:r w:rsidRPr="009331F3">
                              <w:rPr>
                                <w:i/>
                              </w:rPr>
                              <w:t>:</w:t>
                            </w:r>
                          </w:p>
                          <w:p w14:paraId="0823898E" w14:textId="636760FD" w:rsidR="004A0D71" w:rsidRDefault="004A0D71">
                            <w:pPr>
                              <w:rPr>
                                <w:i/>
                              </w:rPr>
                            </w:pPr>
                            <w:r w:rsidRPr="009331F3">
                              <w:rPr>
                                <w:i/>
                              </w:rPr>
                              <w:t>Inhalte und Textbausteine können nach Bedarf angepasst werden, insbesondere die grau hin</w:t>
                            </w:r>
                            <w:r w:rsidRPr="000721E1">
                              <w:rPr>
                                <w:i/>
                              </w:rPr>
                              <w:t>terlegten Felder sind zu prüfen und</w:t>
                            </w:r>
                            <w:r w:rsidRPr="009331F3">
                              <w:rPr>
                                <w:i/>
                              </w:rPr>
                              <w:t xml:space="preserve"> anzupassen auf die jeweiligen Verhältnisse.</w:t>
                            </w:r>
                            <w:r w:rsidR="005D33CC">
                              <w:rPr>
                                <w:i/>
                              </w:rPr>
                              <w:t xml:space="preserve"> Anschliessend kann das Grau entfernt werden.</w:t>
                            </w:r>
                            <w:r w:rsidR="002458D8">
                              <w:rPr>
                                <w:i/>
                              </w:rPr>
                              <w:t xml:space="preserve"> Dasselbe gilt für Bemerkungen zur Projekterarbeitung.</w:t>
                            </w:r>
                          </w:p>
                          <w:p w14:paraId="6131A898" w14:textId="79BCC712" w:rsidR="004A0D71" w:rsidRDefault="004A0D71">
                            <w:pPr>
                              <w:rPr>
                                <w:i/>
                              </w:rPr>
                            </w:pPr>
                          </w:p>
                          <w:p w14:paraId="5A2DF533" w14:textId="45B4B140" w:rsidR="004A0D71" w:rsidRDefault="004A0D71">
                            <w:pPr>
                              <w:rPr>
                                <w:i/>
                              </w:rPr>
                            </w:pPr>
                            <w:r>
                              <w:rPr>
                                <w:i/>
                              </w:rPr>
                              <w:t xml:space="preserve">Das Titelbild kann mit rechter Maustaste und Befehl «Bild ändern» passend zu den eigenen Schutzbauwerken </w:t>
                            </w:r>
                            <w:r w:rsidR="00391FE0">
                              <w:rPr>
                                <w:i/>
                              </w:rPr>
                              <w:t>mit einem eigenen Foto</w:t>
                            </w:r>
                            <w:r>
                              <w:rPr>
                                <w:i/>
                              </w:rPr>
                              <w:t xml:space="preserve"> angepasst werden.</w:t>
                            </w:r>
                            <w:r w:rsidR="005D33CC">
                              <w:rPr>
                                <w:i/>
                              </w:rPr>
                              <w:t xml:space="preserve"> Logos können mit «Bild einfügen» ergänzt werden.</w:t>
                            </w:r>
                          </w:p>
                          <w:p w14:paraId="03AFC565" w14:textId="77777777" w:rsidR="004A0D71" w:rsidRPr="009331F3" w:rsidRDefault="004A0D71">
                            <w:pPr>
                              <w:rPr>
                                <w:i/>
                              </w:rPr>
                            </w:pPr>
                          </w:p>
                          <w:p w14:paraId="4429BB50" w14:textId="0D249D6D" w:rsidR="004A0D71" w:rsidRPr="009331F3" w:rsidRDefault="002458D8">
                            <w:pPr>
                              <w:rPr>
                                <w:i/>
                              </w:rPr>
                            </w:pPr>
                            <w:r>
                              <w:rPr>
                                <w:i/>
                              </w:rPr>
                              <w:t>Schliesslich</w:t>
                            </w:r>
                            <w:r w:rsidR="004A0D71" w:rsidRPr="009331F3">
                              <w:rPr>
                                <w:i/>
                              </w:rPr>
                              <w:t xml:space="preserve"> </w:t>
                            </w:r>
                            <w:r>
                              <w:rPr>
                                <w:i/>
                              </w:rPr>
                              <w:t>soll</w:t>
                            </w:r>
                            <w:r w:rsidR="004A0D71" w:rsidRPr="009331F3">
                              <w:rPr>
                                <w:i/>
                              </w:rPr>
                              <w:t xml:space="preserve"> auch diese Infobox gelöscht werden</w:t>
                            </w:r>
                            <w:r w:rsidR="004A0D71">
                              <w:rPr>
                                <w:i/>
                              </w:rPr>
                              <w:t>.</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669D57" id="_x0000_t202" coordsize="21600,21600" o:spt="202" path="m,l,21600r21600,l21600,xe">
                <v:stroke joinstyle="miter"/>
                <v:path gradientshapeok="t" o:connecttype="rect"/>
              </v:shapetype>
              <v:shape id="Textfeld 1" o:spid="_x0000_s1026" type="#_x0000_t202" style="position:absolute;left:0;text-align:left;margin-left:264.45pt;margin-top:6pt;width:227.05pt;height:23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Wi1kQIAAKAFAAAOAAAAZHJzL2Uyb0RvYy54bWysVEtv2zAMvg/YfxB0X+00TRcEdYqsRYcB&#10;XVusHXpWZCkWJomapMTOfv0o2Xms66XDLjZF8fHxE8mLy85oshE+KLAVHZ2UlAjLoVZ2VdHvTzcf&#10;ppSEyGzNNFhR0a0I9HL+/t1F62biFBrQtfAEg9gwa11FmxjdrCgCb4Rh4QScsHgpwRsW8ehXRe1Z&#10;i9GNLk7L8rxowdfOAxchoPa6v6TzHF9KweO9lEFEoiuK2GL++vxdpm8xv2CzlWeuUXyAwf4BhWHK&#10;YtJ9qGsWGVl79Vcoo7iHADKecDAFSKm4yDVgNaPyRTWPDXMi14LkBLenKfy/sPxu8+gePIndJ+jw&#10;ARMhrQuzgMpUTye9SX9ESvAeKdzuaRNdJByVp9PpeDKeUMLxblyenU0n0xSnOLg7H+JnAYYkoaIe&#10;3yXTxTa3IfamO5OULYBW9Y3SOh9SL4gr7cmG4SsuV6PsqtfmK9S9bjopy+EtmXYN67UfUZm1CCQ3&#10;VAqSYf0RX1vSVvR8PClzXAspcY9J2wRA5D4agB7IyVLcapFstP0mJFF15ugV1IxzYWOmF9Fk62Ql&#10;MdVbHAf7A6q3OPd1oEfODDbunY2y4HP1e556CusfO8iyt0f6jupOYuyW3dA0S6i32Ese+jELjt8o&#10;fO9bFuID8zhX2D64K+I9fqQGZB0GiZIG/K/X9Mke2x1vKWlxTisafq6ZF5ToLxYH4SNugTTYxwd/&#10;fFgeH+zaXAE20Qi3kuNZRGcf9U6UHswzrpRFyopXzHLMXdG4E69ivz1wJXGxWGQjHGXH4q19dDyF&#10;TvSmbn7qnpl3Q8tHnJY72E00m73o/N42eVpYrCNIlcciEdyzOhCPayB38LCy0p45Pmerw2Kd/wYA&#10;AP//AwBQSwMEFAAGAAgAAAAhANnLtBveAAAACgEAAA8AAABkcnMvZG93bnJldi54bWxMj8FOwzAQ&#10;RO9I/IO1SNyo06StkhCnQkg9Fom2SBydeBtHxOsodtvw9ywnuO1onmZnqu3sBnHFKfSeFCwXCQik&#10;1pueOgWn4+4pBxGiJqMHT6jgGwNs6/u7SpfG3+gdr4fYCQ6hUGoFNsaxlDK0Fp0OCz8isXf2k9OR&#10;5dRJM+kbh7tBpkmykU73xB+sHvHVYvt1uDgFa3MM07lZ2f3JfL5lYxbz3cdeqceH+eUZRMQ5/sHw&#10;W5+rQ82dGn8hE8TAGWleMMpGypsYKPKMj0bBqliuQdaV/D+h/gEAAP//AwBQSwECLQAUAAYACAAA&#10;ACEAtoM4kv4AAADhAQAAEwAAAAAAAAAAAAAAAAAAAAAAW0NvbnRlbnRfVHlwZXNdLnhtbFBLAQIt&#10;ABQABgAIAAAAIQA4/SH/1gAAAJQBAAALAAAAAAAAAAAAAAAAAC8BAABfcmVscy8ucmVsc1BLAQIt&#10;ABQABgAIAAAAIQAEZWi1kQIAAKAFAAAOAAAAAAAAAAAAAAAAAC4CAABkcnMvZTJvRG9jLnhtbFBL&#10;AQItABQABgAIAAAAIQDZy7Qb3gAAAAoBAAAPAAAAAAAAAAAAAAAAAOsEAABkcnMvZG93bnJldi54&#10;bWxQSwUGAAAAAAQABADzAAAA9gUAAAAA&#10;" fillcolor="#d8d8d8 [2732]" stroked="f" strokeweight=".5pt">
                <v:fill opacity="46003f"/>
                <v:textbox inset="2mm,2mm,2mm,2mm">
                  <w:txbxContent>
                    <w:p w14:paraId="1B5B5BFC" w14:textId="026C19B9" w:rsidR="004A0D71" w:rsidRPr="009331F3" w:rsidRDefault="004A0D71">
                      <w:pPr>
                        <w:rPr>
                          <w:i/>
                        </w:rPr>
                      </w:pPr>
                      <w:r w:rsidRPr="009331F3">
                        <w:rPr>
                          <w:b/>
                          <w:i/>
                        </w:rPr>
                        <w:t>Vorlage Technischer Bericht EHP</w:t>
                      </w:r>
                      <w:r w:rsidRPr="009331F3">
                        <w:rPr>
                          <w:i/>
                        </w:rPr>
                        <w:t>:</w:t>
                      </w:r>
                    </w:p>
                    <w:p w14:paraId="0823898E" w14:textId="636760FD" w:rsidR="004A0D71" w:rsidRDefault="004A0D71">
                      <w:pPr>
                        <w:rPr>
                          <w:i/>
                        </w:rPr>
                      </w:pPr>
                      <w:r w:rsidRPr="009331F3">
                        <w:rPr>
                          <w:i/>
                        </w:rPr>
                        <w:t>Inhalte und Textbausteine können nach Bedarf angepasst werden, insbesondere die grau hin</w:t>
                      </w:r>
                      <w:r w:rsidRPr="000721E1">
                        <w:rPr>
                          <w:i/>
                        </w:rPr>
                        <w:t>terlegten Felder sind zu prüfen und</w:t>
                      </w:r>
                      <w:r w:rsidRPr="009331F3">
                        <w:rPr>
                          <w:i/>
                        </w:rPr>
                        <w:t xml:space="preserve"> anzupassen auf die jeweiligen Verhältnisse.</w:t>
                      </w:r>
                      <w:r w:rsidR="005D33CC">
                        <w:rPr>
                          <w:i/>
                        </w:rPr>
                        <w:t xml:space="preserve"> Anschliessend kann das Grau entfernt werden.</w:t>
                      </w:r>
                      <w:r w:rsidR="002458D8">
                        <w:rPr>
                          <w:i/>
                        </w:rPr>
                        <w:t xml:space="preserve"> Dasselbe gilt für Bemerkungen zur Projekterarbeitung.</w:t>
                      </w:r>
                    </w:p>
                    <w:p w14:paraId="6131A898" w14:textId="79BCC712" w:rsidR="004A0D71" w:rsidRDefault="004A0D71">
                      <w:pPr>
                        <w:rPr>
                          <w:i/>
                        </w:rPr>
                      </w:pPr>
                    </w:p>
                    <w:p w14:paraId="5A2DF533" w14:textId="45B4B140" w:rsidR="004A0D71" w:rsidRDefault="004A0D71">
                      <w:pPr>
                        <w:rPr>
                          <w:i/>
                        </w:rPr>
                      </w:pPr>
                      <w:r>
                        <w:rPr>
                          <w:i/>
                        </w:rPr>
                        <w:t xml:space="preserve">Das Titelbild kann mit rechter Maustaste und Befehl «Bild ändern» passend zu den eigenen Schutzbauwerken </w:t>
                      </w:r>
                      <w:r w:rsidR="00391FE0">
                        <w:rPr>
                          <w:i/>
                        </w:rPr>
                        <w:t>mit einem eigenen Foto</w:t>
                      </w:r>
                      <w:r>
                        <w:rPr>
                          <w:i/>
                        </w:rPr>
                        <w:t xml:space="preserve"> angepasst werden.</w:t>
                      </w:r>
                      <w:r w:rsidR="005D33CC">
                        <w:rPr>
                          <w:i/>
                        </w:rPr>
                        <w:t xml:space="preserve"> Logos können mit «Bild einfügen» ergänzt werden.</w:t>
                      </w:r>
                    </w:p>
                    <w:p w14:paraId="03AFC565" w14:textId="77777777" w:rsidR="004A0D71" w:rsidRPr="009331F3" w:rsidRDefault="004A0D71">
                      <w:pPr>
                        <w:rPr>
                          <w:i/>
                        </w:rPr>
                      </w:pPr>
                    </w:p>
                    <w:p w14:paraId="4429BB50" w14:textId="0D249D6D" w:rsidR="004A0D71" w:rsidRPr="009331F3" w:rsidRDefault="002458D8">
                      <w:pPr>
                        <w:rPr>
                          <w:i/>
                        </w:rPr>
                      </w:pPr>
                      <w:r>
                        <w:rPr>
                          <w:i/>
                        </w:rPr>
                        <w:t>Schliesslich</w:t>
                      </w:r>
                      <w:r w:rsidR="004A0D71" w:rsidRPr="009331F3">
                        <w:rPr>
                          <w:i/>
                        </w:rPr>
                        <w:t xml:space="preserve"> </w:t>
                      </w:r>
                      <w:r>
                        <w:rPr>
                          <w:i/>
                        </w:rPr>
                        <w:t>soll</w:t>
                      </w:r>
                      <w:r w:rsidR="004A0D71" w:rsidRPr="009331F3">
                        <w:rPr>
                          <w:i/>
                        </w:rPr>
                        <w:t xml:space="preserve"> auch diese Infobox gelöscht werden</w:t>
                      </w:r>
                      <w:r w:rsidR="004A0D71">
                        <w:rPr>
                          <w:i/>
                        </w:rPr>
                        <w:t>.</w:t>
                      </w:r>
                    </w:p>
                  </w:txbxContent>
                </v:textbox>
              </v:shape>
            </w:pict>
          </mc:Fallback>
        </mc:AlternateContent>
      </w:r>
    </w:p>
    <w:p w14:paraId="181C3BF8" w14:textId="77777777" w:rsidR="00050BB7" w:rsidRPr="00336989" w:rsidRDefault="00050BB7" w:rsidP="003802B7">
      <w:pPr>
        <w:pStyle w:val="Text85pt"/>
        <w:jc w:val="both"/>
      </w:pPr>
    </w:p>
    <w:p w14:paraId="0E354D8C" w14:textId="5EC970BB" w:rsidR="00050BB7" w:rsidRPr="00336989" w:rsidRDefault="00050BB7" w:rsidP="003802B7">
      <w:pPr>
        <w:pStyle w:val="Text85pt"/>
        <w:jc w:val="both"/>
      </w:pPr>
    </w:p>
    <w:p w14:paraId="2DECAD08" w14:textId="09308799" w:rsidR="00050BB7" w:rsidRPr="00336989" w:rsidRDefault="00050BB7" w:rsidP="003802B7">
      <w:pPr>
        <w:pStyle w:val="Text85pt"/>
        <w:ind w:left="1708" w:hanging="1708"/>
        <w:jc w:val="both"/>
      </w:pPr>
      <w:bookmarkStart w:id="0" w:name="_Hlk13828219"/>
      <w:r w:rsidRPr="00336989">
        <w:t>Bearbeitungsdatum</w:t>
      </w:r>
      <w:r w:rsidRPr="00336989">
        <w:tab/>
      </w:r>
      <w:r w:rsidRPr="00336989">
        <w:fldChar w:fldCharType="begin"/>
      </w:r>
      <w:r w:rsidRPr="00336989">
        <w:instrText xml:space="preserve"> SAVEDATE  \@ "d. MMMM yyyy"  \* MERGEFORMAT </w:instrText>
      </w:r>
      <w:r w:rsidRPr="00336989">
        <w:fldChar w:fldCharType="separate"/>
      </w:r>
      <w:r w:rsidR="00D00F3F">
        <w:rPr>
          <w:noProof/>
        </w:rPr>
        <w:t>9.</w:t>
      </w:r>
      <w:r w:rsidR="00D00F3F" w:rsidRPr="00D00F3F">
        <w:rPr>
          <w:noProof/>
          <w:shd w:val="clear" w:color="auto" w:fill="D9D9D9" w:themeFill="background1" w:themeFillShade="D9"/>
        </w:rPr>
        <w:t xml:space="preserve"> April </w:t>
      </w:r>
      <w:r w:rsidR="00D00F3F">
        <w:rPr>
          <w:noProof/>
        </w:rPr>
        <w:t>2026</w:t>
      </w:r>
      <w:r w:rsidRPr="00336989">
        <w:fldChar w:fldCharType="end"/>
      </w:r>
    </w:p>
    <w:p w14:paraId="6BB6D615" w14:textId="7E3294C8" w:rsidR="00050BB7" w:rsidRPr="00336989" w:rsidRDefault="00050BB7" w:rsidP="003802B7">
      <w:pPr>
        <w:pStyle w:val="Text85pt"/>
        <w:ind w:left="1708" w:hanging="1708"/>
        <w:jc w:val="both"/>
      </w:pPr>
      <w:r w:rsidRPr="00336989">
        <w:t>Version</w:t>
      </w:r>
      <w:r w:rsidRPr="00336989">
        <w:tab/>
      </w:r>
      <w:sdt>
        <w:sdtPr>
          <w:id w:val="-2028631014"/>
          <w:placeholder>
            <w:docPart w:val="3891CFD3439545DE837B07530B613B31"/>
          </w:placeholder>
          <w:showingPlcHdr/>
          <w:text/>
        </w:sdtPr>
        <w:sdtEndPr/>
        <w:sdtContent>
          <w:r w:rsidRPr="00336989">
            <w:t>1.0</w:t>
          </w:r>
        </w:sdtContent>
      </w:sdt>
    </w:p>
    <w:p w14:paraId="0D117FC5" w14:textId="0F5C8ADB" w:rsidR="00050BB7" w:rsidRPr="00336989" w:rsidRDefault="00050BB7" w:rsidP="003802B7">
      <w:pPr>
        <w:pStyle w:val="Text85pt"/>
        <w:ind w:left="1708" w:hanging="1708"/>
        <w:jc w:val="both"/>
      </w:pPr>
      <w:r w:rsidRPr="00336989">
        <w:t>Autor/-in</w:t>
      </w:r>
      <w:r w:rsidRPr="00336989">
        <w:tab/>
      </w:r>
      <w:r w:rsidRPr="00050BB7">
        <w:rPr>
          <w:shd w:val="clear" w:color="auto" w:fill="D9D9D9" w:themeFill="background1" w:themeFillShade="D9"/>
        </w:rPr>
        <w:t>Hans Muster</w:t>
      </w:r>
    </w:p>
    <w:bookmarkEnd w:id="0"/>
    <w:p w14:paraId="2B6C4E67" w14:textId="790A480E" w:rsidR="00050BB7" w:rsidRPr="00336989" w:rsidRDefault="00050BB7" w:rsidP="003802B7">
      <w:pPr>
        <w:pStyle w:val="Text85pt"/>
        <w:ind w:left="1708" w:hanging="1708"/>
        <w:jc w:val="both"/>
      </w:pPr>
      <w:r w:rsidRPr="00336989">
        <w:rPr>
          <w:noProof/>
          <w:lang w:eastAsia="de-CH"/>
        </w:rPr>
        <w:drawing>
          <wp:anchor distT="0" distB="0" distL="114300" distR="114300" simplePos="0" relativeHeight="251659264" behindDoc="0" locked="1" layoutInCell="1" allowOverlap="1" wp14:anchorId="7A54A8D7" wp14:editId="1CDE30E0">
            <wp:simplePos x="0" y="0"/>
            <wp:positionH relativeFrom="page">
              <wp:align>right</wp:align>
            </wp:positionH>
            <wp:positionV relativeFrom="page">
              <wp:posOffset>6205855</wp:posOffset>
            </wp:positionV>
            <wp:extent cx="6695440" cy="4458970"/>
            <wp:effectExtent l="0" t="0" r="0" b="0"/>
            <wp:wrapNone/>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itelbild-Platzhalter.png"/>
                    <pic:cNvPicPr/>
                  </pic:nvPicPr>
                  <pic:blipFill>
                    <a:blip r:embed="rId8">
                      <a:extLst>
                        <a:ext uri="{28A0092B-C50C-407E-A947-70E740481C1C}">
                          <a14:useLocalDpi xmlns:a14="http://schemas.microsoft.com/office/drawing/2010/main" val="0"/>
                        </a:ext>
                      </a:extLst>
                    </a:blip>
                    <a:stretch>
                      <a:fillRect/>
                    </a:stretch>
                  </pic:blipFill>
                  <pic:spPr>
                    <a:xfrm>
                      <a:off x="0" y="0"/>
                      <a:ext cx="6695440" cy="4458970"/>
                    </a:xfrm>
                    <a:prstGeom prst="rect">
                      <a:avLst/>
                    </a:prstGeom>
                  </pic:spPr>
                </pic:pic>
              </a:graphicData>
            </a:graphic>
            <wp14:sizeRelH relativeFrom="margin">
              <wp14:pctWidth>0</wp14:pctWidth>
            </wp14:sizeRelH>
            <wp14:sizeRelV relativeFrom="margin">
              <wp14:pctHeight>0</wp14:pctHeight>
            </wp14:sizeRelV>
          </wp:anchor>
        </w:drawing>
      </w:r>
      <w:r w:rsidRPr="00336989">
        <w:br w:type="page"/>
      </w:r>
    </w:p>
    <w:sdt>
      <w:sdtPr>
        <w:rPr>
          <w:rFonts w:asciiTheme="minorHAnsi" w:eastAsiaTheme="minorHAnsi" w:hAnsiTheme="minorHAnsi" w:cstheme="minorBidi"/>
          <w:b w:val="0"/>
          <w:sz w:val="17"/>
          <w:szCs w:val="22"/>
        </w:rPr>
        <w:id w:val="-1349096782"/>
        <w:docPartObj>
          <w:docPartGallery w:val="Table of Contents"/>
          <w:docPartUnique/>
        </w:docPartObj>
      </w:sdtPr>
      <w:sdtEndPr>
        <w:rPr>
          <w:rFonts w:cs="System"/>
          <w:sz w:val="21"/>
        </w:rPr>
      </w:sdtEndPr>
      <w:sdtContent>
        <w:p w14:paraId="75089BA8" w14:textId="77777777" w:rsidR="00050BB7" w:rsidRPr="00336989" w:rsidRDefault="00050BB7" w:rsidP="003802B7">
          <w:pPr>
            <w:pStyle w:val="Inhaltsverzeichnisberschrift"/>
            <w:jc w:val="both"/>
          </w:pPr>
          <w:r w:rsidRPr="00336989">
            <w:t>Inhaltsverzeichnis</w:t>
          </w:r>
        </w:p>
        <w:p w14:paraId="4679E82B" w14:textId="1D227F72" w:rsidR="00824E81" w:rsidRDefault="00050BB7">
          <w:pPr>
            <w:pStyle w:val="Verzeichnis1"/>
            <w:rPr>
              <w:rFonts w:eastAsiaTheme="minorEastAsia" w:cstheme="minorBidi"/>
              <w:b w:val="0"/>
              <w:bCs w:val="0"/>
              <w:noProof/>
              <w:spacing w:val="0"/>
              <w:kern w:val="2"/>
              <w:sz w:val="24"/>
              <w:szCs w:val="24"/>
              <w:lang w:eastAsia="de-CH"/>
              <w14:ligatures w14:val="standardContextual"/>
            </w:rPr>
          </w:pPr>
          <w:r w:rsidRPr="00336989">
            <w:rPr>
              <w:bCs w:val="0"/>
            </w:rPr>
            <w:fldChar w:fldCharType="begin"/>
          </w:r>
          <w:r w:rsidRPr="00336989">
            <w:rPr>
              <w:bCs w:val="0"/>
            </w:rPr>
            <w:instrText xml:space="preserve"> TOC \o "1-3" \h \z \u </w:instrText>
          </w:r>
          <w:r w:rsidRPr="00336989">
            <w:rPr>
              <w:bCs w:val="0"/>
            </w:rPr>
            <w:fldChar w:fldCharType="separate"/>
          </w:r>
          <w:hyperlink w:anchor="_Toc225351037" w:history="1">
            <w:r w:rsidR="00824E81" w:rsidRPr="00FB2AD1">
              <w:rPr>
                <w:rStyle w:val="Hyperlink"/>
                <w:noProof/>
                <w:spacing w:val="-10"/>
              </w:rPr>
              <w:t>1.</w:t>
            </w:r>
            <w:r w:rsidR="00824E81">
              <w:rPr>
                <w:rFonts w:eastAsiaTheme="minorEastAsia" w:cstheme="minorBidi"/>
                <w:b w:val="0"/>
                <w:bCs w:val="0"/>
                <w:noProof/>
                <w:spacing w:val="0"/>
                <w:kern w:val="2"/>
                <w:sz w:val="24"/>
                <w:szCs w:val="24"/>
                <w:lang w:eastAsia="de-CH"/>
                <w14:ligatures w14:val="standardContextual"/>
              </w:rPr>
              <w:tab/>
            </w:r>
            <w:r w:rsidR="00824E81" w:rsidRPr="00FB2AD1">
              <w:rPr>
                <w:rStyle w:val="Hyperlink"/>
                <w:noProof/>
              </w:rPr>
              <w:t>Ausgangslage und Ziele</w:t>
            </w:r>
            <w:r w:rsidR="00824E81">
              <w:rPr>
                <w:noProof/>
                <w:webHidden/>
              </w:rPr>
              <w:tab/>
            </w:r>
            <w:r w:rsidR="00824E81">
              <w:rPr>
                <w:noProof/>
                <w:webHidden/>
              </w:rPr>
              <w:fldChar w:fldCharType="begin"/>
            </w:r>
            <w:r w:rsidR="00824E81">
              <w:rPr>
                <w:noProof/>
                <w:webHidden/>
              </w:rPr>
              <w:instrText xml:space="preserve"> PAGEREF _Toc225351037 \h </w:instrText>
            </w:r>
            <w:r w:rsidR="00824E81">
              <w:rPr>
                <w:noProof/>
                <w:webHidden/>
              </w:rPr>
            </w:r>
            <w:r w:rsidR="00824E81">
              <w:rPr>
                <w:noProof/>
                <w:webHidden/>
              </w:rPr>
              <w:fldChar w:fldCharType="separate"/>
            </w:r>
            <w:r w:rsidR="00824E81">
              <w:rPr>
                <w:noProof/>
                <w:webHidden/>
              </w:rPr>
              <w:t>3</w:t>
            </w:r>
            <w:r w:rsidR="00824E81">
              <w:rPr>
                <w:noProof/>
                <w:webHidden/>
              </w:rPr>
              <w:fldChar w:fldCharType="end"/>
            </w:r>
          </w:hyperlink>
        </w:p>
        <w:p w14:paraId="4DCC963B" w14:textId="7BE22078"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38" w:history="1">
            <w:r w:rsidRPr="00FB2AD1">
              <w:rPr>
                <w:rStyle w:val="Hyperlink"/>
                <w:noProof/>
                <w:spacing w:val="-10"/>
              </w:rPr>
              <w:t>1.1</w:t>
            </w:r>
            <w:r>
              <w:rPr>
                <w:rFonts w:eastAsiaTheme="minorEastAsia" w:cstheme="minorBidi"/>
                <w:bCs w:val="0"/>
                <w:noProof/>
                <w:spacing w:val="0"/>
                <w:kern w:val="2"/>
                <w:sz w:val="24"/>
                <w:szCs w:val="24"/>
                <w:lang w:eastAsia="de-CH"/>
                <w14:ligatures w14:val="standardContextual"/>
              </w:rPr>
              <w:tab/>
            </w:r>
            <w:r w:rsidRPr="00FB2AD1">
              <w:rPr>
                <w:rStyle w:val="Hyperlink"/>
                <w:noProof/>
              </w:rPr>
              <w:t>Übersicht Schutzbauten im Erhaltungsprojekt</w:t>
            </w:r>
            <w:r>
              <w:rPr>
                <w:noProof/>
                <w:webHidden/>
              </w:rPr>
              <w:tab/>
            </w:r>
            <w:r>
              <w:rPr>
                <w:noProof/>
                <w:webHidden/>
              </w:rPr>
              <w:fldChar w:fldCharType="begin"/>
            </w:r>
            <w:r>
              <w:rPr>
                <w:noProof/>
                <w:webHidden/>
              </w:rPr>
              <w:instrText xml:space="preserve"> PAGEREF _Toc225351038 \h </w:instrText>
            </w:r>
            <w:r>
              <w:rPr>
                <w:noProof/>
                <w:webHidden/>
              </w:rPr>
            </w:r>
            <w:r>
              <w:rPr>
                <w:noProof/>
                <w:webHidden/>
              </w:rPr>
              <w:fldChar w:fldCharType="separate"/>
            </w:r>
            <w:r>
              <w:rPr>
                <w:noProof/>
                <w:webHidden/>
              </w:rPr>
              <w:t>3</w:t>
            </w:r>
            <w:r>
              <w:rPr>
                <w:noProof/>
                <w:webHidden/>
              </w:rPr>
              <w:fldChar w:fldCharType="end"/>
            </w:r>
          </w:hyperlink>
        </w:p>
        <w:p w14:paraId="3CAC42C1" w14:textId="22307195"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39" w:history="1">
            <w:r w:rsidRPr="00FB2AD1">
              <w:rPr>
                <w:rStyle w:val="Hyperlink"/>
                <w:noProof/>
                <w:spacing w:val="-10"/>
              </w:rPr>
              <w:t>1.2</w:t>
            </w:r>
            <w:r>
              <w:rPr>
                <w:rFonts w:eastAsiaTheme="minorEastAsia" w:cstheme="minorBidi"/>
                <w:bCs w:val="0"/>
                <w:noProof/>
                <w:spacing w:val="0"/>
                <w:kern w:val="2"/>
                <w:sz w:val="24"/>
                <w:szCs w:val="24"/>
                <w:lang w:eastAsia="de-CH"/>
                <w14:ligatures w14:val="standardContextual"/>
              </w:rPr>
              <w:tab/>
            </w:r>
            <w:r w:rsidRPr="00FB2AD1">
              <w:rPr>
                <w:rStyle w:val="Hyperlink"/>
                <w:noProof/>
              </w:rPr>
              <w:t>Zweck des Projekts</w:t>
            </w:r>
            <w:r>
              <w:rPr>
                <w:noProof/>
                <w:webHidden/>
              </w:rPr>
              <w:tab/>
            </w:r>
            <w:r>
              <w:rPr>
                <w:noProof/>
                <w:webHidden/>
              </w:rPr>
              <w:fldChar w:fldCharType="begin"/>
            </w:r>
            <w:r>
              <w:rPr>
                <w:noProof/>
                <w:webHidden/>
              </w:rPr>
              <w:instrText xml:space="preserve"> PAGEREF _Toc225351039 \h </w:instrText>
            </w:r>
            <w:r>
              <w:rPr>
                <w:noProof/>
                <w:webHidden/>
              </w:rPr>
            </w:r>
            <w:r>
              <w:rPr>
                <w:noProof/>
                <w:webHidden/>
              </w:rPr>
              <w:fldChar w:fldCharType="separate"/>
            </w:r>
            <w:r>
              <w:rPr>
                <w:noProof/>
                <w:webHidden/>
              </w:rPr>
              <w:t>3</w:t>
            </w:r>
            <w:r>
              <w:rPr>
                <w:noProof/>
                <w:webHidden/>
              </w:rPr>
              <w:fldChar w:fldCharType="end"/>
            </w:r>
          </w:hyperlink>
        </w:p>
        <w:p w14:paraId="3789C07A" w14:textId="19063A50"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40" w:history="1">
            <w:r w:rsidRPr="00FB2AD1">
              <w:rPr>
                <w:rStyle w:val="Hyperlink"/>
                <w:noProof/>
                <w:spacing w:val="-10"/>
              </w:rPr>
              <w:t>1.3</w:t>
            </w:r>
            <w:r>
              <w:rPr>
                <w:rFonts w:eastAsiaTheme="minorEastAsia" w:cstheme="minorBidi"/>
                <w:bCs w:val="0"/>
                <w:noProof/>
                <w:spacing w:val="0"/>
                <w:kern w:val="2"/>
                <w:sz w:val="24"/>
                <w:szCs w:val="24"/>
                <w:lang w:eastAsia="de-CH"/>
                <w14:ligatures w14:val="standardContextual"/>
              </w:rPr>
              <w:tab/>
            </w:r>
            <w:r w:rsidRPr="00FB2AD1">
              <w:rPr>
                <w:rStyle w:val="Hyperlink"/>
                <w:noProof/>
              </w:rPr>
              <w:t>Grundlagen Schutzbautenmanagement und Beitragsanforderungen</w:t>
            </w:r>
            <w:r>
              <w:rPr>
                <w:noProof/>
                <w:webHidden/>
              </w:rPr>
              <w:tab/>
            </w:r>
            <w:r>
              <w:rPr>
                <w:noProof/>
                <w:webHidden/>
              </w:rPr>
              <w:fldChar w:fldCharType="begin"/>
            </w:r>
            <w:r>
              <w:rPr>
                <w:noProof/>
                <w:webHidden/>
              </w:rPr>
              <w:instrText xml:space="preserve"> PAGEREF _Toc225351040 \h </w:instrText>
            </w:r>
            <w:r>
              <w:rPr>
                <w:noProof/>
                <w:webHidden/>
              </w:rPr>
            </w:r>
            <w:r>
              <w:rPr>
                <w:noProof/>
                <w:webHidden/>
              </w:rPr>
              <w:fldChar w:fldCharType="separate"/>
            </w:r>
            <w:r>
              <w:rPr>
                <w:noProof/>
                <w:webHidden/>
              </w:rPr>
              <w:t>4</w:t>
            </w:r>
            <w:r>
              <w:rPr>
                <w:noProof/>
                <w:webHidden/>
              </w:rPr>
              <w:fldChar w:fldCharType="end"/>
            </w:r>
          </w:hyperlink>
        </w:p>
        <w:p w14:paraId="3AA9E468" w14:textId="2447BEC7" w:rsidR="00824E81" w:rsidRDefault="00824E81">
          <w:pPr>
            <w:pStyle w:val="Verzeichnis1"/>
            <w:rPr>
              <w:rFonts w:eastAsiaTheme="minorEastAsia" w:cstheme="minorBidi"/>
              <w:b w:val="0"/>
              <w:bCs w:val="0"/>
              <w:noProof/>
              <w:spacing w:val="0"/>
              <w:kern w:val="2"/>
              <w:sz w:val="24"/>
              <w:szCs w:val="24"/>
              <w:lang w:eastAsia="de-CH"/>
              <w14:ligatures w14:val="standardContextual"/>
            </w:rPr>
          </w:pPr>
          <w:hyperlink w:anchor="_Toc225351041" w:history="1">
            <w:r w:rsidRPr="00FB2AD1">
              <w:rPr>
                <w:rStyle w:val="Hyperlink"/>
                <w:noProof/>
                <w:spacing w:val="-10"/>
              </w:rPr>
              <w:t>2.</w:t>
            </w:r>
            <w:r>
              <w:rPr>
                <w:rFonts w:eastAsiaTheme="minorEastAsia" w:cstheme="minorBidi"/>
                <w:b w:val="0"/>
                <w:bCs w:val="0"/>
                <w:noProof/>
                <w:spacing w:val="0"/>
                <w:kern w:val="2"/>
                <w:sz w:val="24"/>
                <w:szCs w:val="24"/>
                <w:lang w:eastAsia="de-CH"/>
                <w14:ligatures w14:val="standardContextual"/>
              </w:rPr>
              <w:tab/>
            </w:r>
            <w:r w:rsidRPr="00FB2AD1">
              <w:rPr>
                <w:rStyle w:val="Hyperlink"/>
                <w:noProof/>
              </w:rPr>
              <w:t>Überprüfung Erhaltungsnotwendigkeit</w:t>
            </w:r>
            <w:r>
              <w:rPr>
                <w:noProof/>
                <w:webHidden/>
              </w:rPr>
              <w:tab/>
            </w:r>
            <w:r>
              <w:rPr>
                <w:noProof/>
                <w:webHidden/>
              </w:rPr>
              <w:fldChar w:fldCharType="begin"/>
            </w:r>
            <w:r>
              <w:rPr>
                <w:noProof/>
                <w:webHidden/>
              </w:rPr>
              <w:instrText xml:space="preserve"> PAGEREF _Toc225351041 \h </w:instrText>
            </w:r>
            <w:r>
              <w:rPr>
                <w:noProof/>
                <w:webHidden/>
              </w:rPr>
            </w:r>
            <w:r>
              <w:rPr>
                <w:noProof/>
                <w:webHidden/>
              </w:rPr>
              <w:fldChar w:fldCharType="separate"/>
            </w:r>
            <w:r>
              <w:rPr>
                <w:noProof/>
                <w:webHidden/>
              </w:rPr>
              <w:t>4</w:t>
            </w:r>
            <w:r>
              <w:rPr>
                <w:noProof/>
                <w:webHidden/>
              </w:rPr>
              <w:fldChar w:fldCharType="end"/>
            </w:r>
          </w:hyperlink>
        </w:p>
        <w:p w14:paraId="22AC4CB0" w14:textId="020B52AE" w:rsidR="00824E81" w:rsidRDefault="00824E81">
          <w:pPr>
            <w:pStyle w:val="Verzeichnis1"/>
            <w:rPr>
              <w:rFonts w:eastAsiaTheme="minorEastAsia" w:cstheme="minorBidi"/>
              <w:b w:val="0"/>
              <w:bCs w:val="0"/>
              <w:noProof/>
              <w:spacing w:val="0"/>
              <w:kern w:val="2"/>
              <w:sz w:val="24"/>
              <w:szCs w:val="24"/>
              <w:lang w:eastAsia="de-CH"/>
              <w14:ligatures w14:val="standardContextual"/>
            </w:rPr>
          </w:pPr>
          <w:hyperlink w:anchor="_Toc225351042" w:history="1">
            <w:r w:rsidRPr="00FB2AD1">
              <w:rPr>
                <w:rStyle w:val="Hyperlink"/>
                <w:noProof/>
                <w:spacing w:val="-10"/>
              </w:rPr>
              <w:t>3.</w:t>
            </w:r>
            <w:r>
              <w:rPr>
                <w:rFonts w:eastAsiaTheme="minorEastAsia" w:cstheme="minorBidi"/>
                <w:b w:val="0"/>
                <w:bCs w:val="0"/>
                <w:noProof/>
                <w:spacing w:val="0"/>
                <w:kern w:val="2"/>
                <w:sz w:val="24"/>
                <w:szCs w:val="24"/>
                <w:lang w:eastAsia="de-CH"/>
                <w14:ligatures w14:val="standardContextual"/>
              </w:rPr>
              <w:tab/>
            </w:r>
            <w:r w:rsidRPr="00FB2AD1">
              <w:rPr>
                <w:rStyle w:val="Hyperlink"/>
                <w:noProof/>
              </w:rPr>
              <w:t>Überwachung der Schutzbauten</w:t>
            </w:r>
            <w:r>
              <w:rPr>
                <w:noProof/>
                <w:webHidden/>
              </w:rPr>
              <w:tab/>
            </w:r>
            <w:r>
              <w:rPr>
                <w:noProof/>
                <w:webHidden/>
              </w:rPr>
              <w:fldChar w:fldCharType="begin"/>
            </w:r>
            <w:r>
              <w:rPr>
                <w:noProof/>
                <w:webHidden/>
              </w:rPr>
              <w:instrText xml:space="preserve"> PAGEREF _Toc225351042 \h </w:instrText>
            </w:r>
            <w:r>
              <w:rPr>
                <w:noProof/>
                <w:webHidden/>
              </w:rPr>
            </w:r>
            <w:r>
              <w:rPr>
                <w:noProof/>
                <w:webHidden/>
              </w:rPr>
              <w:fldChar w:fldCharType="separate"/>
            </w:r>
            <w:r>
              <w:rPr>
                <w:noProof/>
                <w:webHidden/>
              </w:rPr>
              <w:t>5</w:t>
            </w:r>
            <w:r>
              <w:rPr>
                <w:noProof/>
                <w:webHidden/>
              </w:rPr>
              <w:fldChar w:fldCharType="end"/>
            </w:r>
          </w:hyperlink>
        </w:p>
        <w:p w14:paraId="4706CCC9" w14:textId="5AE3E615" w:rsidR="00824E81" w:rsidRDefault="00824E81">
          <w:pPr>
            <w:pStyle w:val="Verzeichnis1"/>
            <w:rPr>
              <w:rFonts w:eastAsiaTheme="minorEastAsia" w:cstheme="minorBidi"/>
              <w:b w:val="0"/>
              <w:bCs w:val="0"/>
              <w:noProof/>
              <w:spacing w:val="0"/>
              <w:kern w:val="2"/>
              <w:sz w:val="24"/>
              <w:szCs w:val="24"/>
              <w:lang w:eastAsia="de-CH"/>
              <w14:ligatures w14:val="standardContextual"/>
            </w:rPr>
          </w:pPr>
          <w:hyperlink w:anchor="_Toc225351043" w:history="1">
            <w:r w:rsidRPr="00FB2AD1">
              <w:rPr>
                <w:rStyle w:val="Hyperlink"/>
                <w:noProof/>
                <w:spacing w:val="-10"/>
              </w:rPr>
              <w:t>4.</w:t>
            </w:r>
            <w:r>
              <w:rPr>
                <w:rFonts w:eastAsiaTheme="minorEastAsia" w:cstheme="minorBidi"/>
                <w:b w:val="0"/>
                <w:bCs w:val="0"/>
                <w:noProof/>
                <w:spacing w:val="0"/>
                <w:kern w:val="2"/>
                <w:sz w:val="24"/>
                <w:szCs w:val="24"/>
                <w:lang w:eastAsia="de-CH"/>
                <w14:ligatures w14:val="standardContextual"/>
              </w:rPr>
              <w:tab/>
            </w:r>
            <w:r w:rsidRPr="00FB2AD1">
              <w:rPr>
                <w:rStyle w:val="Hyperlink"/>
                <w:noProof/>
              </w:rPr>
              <w:t>Unterhalt</w:t>
            </w:r>
            <w:r>
              <w:rPr>
                <w:noProof/>
                <w:webHidden/>
              </w:rPr>
              <w:tab/>
            </w:r>
            <w:r>
              <w:rPr>
                <w:noProof/>
                <w:webHidden/>
              </w:rPr>
              <w:fldChar w:fldCharType="begin"/>
            </w:r>
            <w:r>
              <w:rPr>
                <w:noProof/>
                <w:webHidden/>
              </w:rPr>
              <w:instrText xml:space="preserve"> PAGEREF _Toc225351043 \h </w:instrText>
            </w:r>
            <w:r>
              <w:rPr>
                <w:noProof/>
                <w:webHidden/>
              </w:rPr>
            </w:r>
            <w:r>
              <w:rPr>
                <w:noProof/>
                <w:webHidden/>
              </w:rPr>
              <w:fldChar w:fldCharType="separate"/>
            </w:r>
            <w:r>
              <w:rPr>
                <w:noProof/>
                <w:webHidden/>
              </w:rPr>
              <w:t>6</w:t>
            </w:r>
            <w:r>
              <w:rPr>
                <w:noProof/>
                <w:webHidden/>
              </w:rPr>
              <w:fldChar w:fldCharType="end"/>
            </w:r>
          </w:hyperlink>
        </w:p>
        <w:p w14:paraId="6AEB147B" w14:textId="06D65225"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44" w:history="1">
            <w:r w:rsidRPr="00FB2AD1">
              <w:rPr>
                <w:rStyle w:val="Hyperlink"/>
                <w:noProof/>
                <w:spacing w:val="-10"/>
              </w:rPr>
              <w:t>4.1</w:t>
            </w:r>
            <w:r>
              <w:rPr>
                <w:rFonts w:eastAsiaTheme="minorEastAsia" w:cstheme="minorBidi"/>
                <w:bCs w:val="0"/>
                <w:noProof/>
                <w:spacing w:val="0"/>
                <w:kern w:val="2"/>
                <w:sz w:val="24"/>
                <w:szCs w:val="24"/>
                <w:lang w:eastAsia="de-CH"/>
                <w14:ligatures w14:val="standardContextual"/>
              </w:rPr>
              <w:tab/>
            </w:r>
            <w:r w:rsidRPr="00FB2AD1">
              <w:rPr>
                <w:rStyle w:val="Hyperlink"/>
                <w:noProof/>
              </w:rPr>
              <w:t>Herleitung Handlungsbedarf für Unterhaltsmassnahmen</w:t>
            </w:r>
            <w:r>
              <w:rPr>
                <w:noProof/>
                <w:webHidden/>
              </w:rPr>
              <w:tab/>
            </w:r>
            <w:r>
              <w:rPr>
                <w:noProof/>
                <w:webHidden/>
              </w:rPr>
              <w:fldChar w:fldCharType="begin"/>
            </w:r>
            <w:r>
              <w:rPr>
                <w:noProof/>
                <w:webHidden/>
              </w:rPr>
              <w:instrText xml:space="preserve"> PAGEREF _Toc225351044 \h </w:instrText>
            </w:r>
            <w:r>
              <w:rPr>
                <w:noProof/>
                <w:webHidden/>
              </w:rPr>
            </w:r>
            <w:r>
              <w:rPr>
                <w:noProof/>
                <w:webHidden/>
              </w:rPr>
              <w:fldChar w:fldCharType="separate"/>
            </w:r>
            <w:r>
              <w:rPr>
                <w:noProof/>
                <w:webHidden/>
              </w:rPr>
              <w:t>6</w:t>
            </w:r>
            <w:r>
              <w:rPr>
                <w:noProof/>
                <w:webHidden/>
              </w:rPr>
              <w:fldChar w:fldCharType="end"/>
            </w:r>
          </w:hyperlink>
        </w:p>
        <w:p w14:paraId="577DAE3D" w14:textId="6FA390B5"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45" w:history="1">
            <w:r w:rsidRPr="00FB2AD1">
              <w:rPr>
                <w:rStyle w:val="Hyperlink"/>
                <w:noProof/>
                <w:spacing w:val="-10"/>
              </w:rPr>
              <w:t>4.2</w:t>
            </w:r>
            <w:r>
              <w:rPr>
                <w:rFonts w:eastAsiaTheme="minorEastAsia" w:cstheme="minorBidi"/>
                <w:bCs w:val="0"/>
                <w:noProof/>
                <w:spacing w:val="0"/>
                <w:kern w:val="2"/>
                <w:sz w:val="24"/>
                <w:szCs w:val="24"/>
                <w:lang w:eastAsia="de-CH"/>
                <w14:ligatures w14:val="standardContextual"/>
              </w:rPr>
              <w:tab/>
            </w:r>
            <w:r w:rsidRPr="00FB2AD1">
              <w:rPr>
                <w:rStyle w:val="Hyperlink"/>
                <w:noProof/>
              </w:rPr>
              <w:t>Grundsätze für Unterhaltsmassnahmen</w:t>
            </w:r>
            <w:r>
              <w:rPr>
                <w:noProof/>
                <w:webHidden/>
              </w:rPr>
              <w:tab/>
            </w:r>
            <w:r>
              <w:rPr>
                <w:noProof/>
                <w:webHidden/>
              </w:rPr>
              <w:fldChar w:fldCharType="begin"/>
            </w:r>
            <w:r>
              <w:rPr>
                <w:noProof/>
                <w:webHidden/>
              </w:rPr>
              <w:instrText xml:space="preserve"> PAGEREF _Toc225351045 \h </w:instrText>
            </w:r>
            <w:r>
              <w:rPr>
                <w:noProof/>
                <w:webHidden/>
              </w:rPr>
            </w:r>
            <w:r>
              <w:rPr>
                <w:noProof/>
                <w:webHidden/>
              </w:rPr>
              <w:fldChar w:fldCharType="separate"/>
            </w:r>
            <w:r>
              <w:rPr>
                <w:noProof/>
                <w:webHidden/>
              </w:rPr>
              <w:t>6</w:t>
            </w:r>
            <w:r>
              <w:rPr>
                <w:noProof/>
                <w:webHidden/>
              </w:rPr>
              <w:fldChar w:fldCharType="end"/>
            </w:r>
          </w:hyperlink>
        </w:p>
        <w:p w14:paraId="0B92483C" w14:textId="46DE52F5" w:rsidR="00824E81" w:rsidRDefault="00824E81">
          <w:pPr>
            <w:pStyle w:val="Verzeichnis1"/>
            <w:rPr>
              <w:rFonts w:eastAsiaTheme="minorEastAsia" w:cstheme="minorBidi"/>
              <w:b w:val="0"/>
              <w:bCs w:val="0"/>
              <w:noProof/>
              <w:spacing w:val="0"/>
              <w:kern w:val="2"/>
              <w:sz w:val="24"/>
              <w:szCs w:val="24"/>
              <w:lang w:eastAsia="de-CH"/>
              <w14:ligatures w14:val="standardContextual"/>
            </w:rPr>
          </w:pPr>
          <w:hyperlink w:anchor="_Toc225351046" w:history="1">
            <w:r w:rsidRPr="00FB2AD1">
              <w:rPr>
                <w:rStyle w:val="Hyperlink"/>
                <w:noProof/>
                <w:spacing w:val="-10"/>
              </w:rPr>
              <w:t>5.</w:t>
            </w:r>
            <w:r>
              <w:rPr>
                <w:rFonts w:eastAsiaTheme="minorEastAsia" w:cstheme="minorBidi"/>
                <w:b w:val="0"/>
                <w:bCs w:val="0"/>
                <w:noProof/>
                <w:spacing w:val="0"/>
                <w:kern w:val="2"/>
                <w:sz w:val="24"/>
                <w:szCs w:val="24"/>
                <w:lang w:eastAsia="de-CH"/>
                <w14:ligatures w14:val="standardContextual"/>
              </w:rPr>
              <w:tab/>
            </w:r>
            <w:r w:rsidRPr="00FB2AD1">
              <w:rPr>
                <w:rStyle w:val="Hyperlink"/>
                <w:noProof/>
              </w:rPr>
              <w:t xml:space="preserve">Beitragsberechtigte Unterhaltsmassnahmen EHP </w:t>
            </w:r>
            <w:r w:rsidRPr="00FB2AD1">
              <w:rPr>
                <w:rStyle w:val="Hyperlink"/>
                <w:noProof/>
                <w:shd w:val="clear" w:color="auto" w:fill="D9D9D9" w:themeFill="background1" w:themeFillShade="D9"/>
              </w:rPr>
              <w:t>2023-2027</w:t>
            </w:r>
            <w:r>
              <w:rPr>
                <w:noProof/>
                <w:webHidden/>
              </w:rPr>
              <w:tab/>
            </w:r>
            <w:r>
              <w:rPr>
                <w:noProof/>
                <w:webHidden/>
              </w:rPr>
              <w:fldChar w:fldCharType="begin"/>
            </w:r>
            <w:r>
              <w:rPr>
                <w:noProof/>
                <w:webHidden/>
              </w:rPr>
              <w:instrText xml:space="preserve"> PAGEREF _Toc225351046 \h </w:instrText>
            </w:r>
            <w:r>
              <w:rPr>
                <w:noProof/>
                <w:webHidden/>
              </w:rPr>
            </w:r>
            <w:r>
              <w:rPr>
                <w:noProof/>
                <w:webHidden/>
              </w:rPr>
              <w:fldChar w:fldCharType="separate"/>
            </w:r>
            <w:r>
              <w:rPr>
                <w:noProof/>
                <w:webHidden/>
              </w:rPr>
              <w:t>7</w:t>
            </w:r>
            <w:r>
              <w:rPr>
                <w:noProof/>
                <w:webHidden/>
              </w:rPr>
              <w:fldChar w:fldCharType="end"/>
            </w:r>
          </w:hyperlink>
        </w:p>
        <w:p w14:paraId="05E9D2C2" w14:textId="4BE36AEF"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47" w:history="1">
            <w:r w:rsidRPr="00FB2AD1">
              <w:rPr>
                <w:rStyle w:val="Hyperlink"/>
                <w:noProof/>
                <w:spacing w:val="-10"/>
              </w:rPr>
              <w:t>5.1</w:t>
            </w:r>
            <w:r>
              <w:rPr>
                <w:rFonts w:eastAsiaTheme="minorEastAsia" w:cstheme="minorBidi"/>
                <w:bCs w:val="0"/>
                <w:noProof/>
                <w:spacing w:val="0"/>
                <w:kern w:val="2"/>
                <w:sz w:val="24"/>
                <w:szCs w:val="24"/>
                <w:lang w:eastAsia="de-CH"/>
                <w14:ligatures w14:val="standardContextual"/>
              </w:rPr>
              <w:tab/>
            </w:r>
            <w:r w:rsidRPr="00FB2AD1">
              <w:rPr>
                <w:rStyle w:val="Hyperlink"/>
                <w:noProof/>
              </w:rPr>
              <w:t>Bauwerksüberwachung: Beobachtungsgänge und periodische Inspektionen</w:t>
            </w:r>
            <w:r>
              <w:rPr>
                <w:noProof/>
                <w:webHidden/>
              </w:rPr>
              <w:tab/>
            </w:r>
            <w:r>
              <w:rPr>
                <w:noProof/>
                <w:webHidden/>
              </w:rPr>
              <w:fldChar w:fldCharType="begin"/>
            </w:r>
            <w:r>
              <w:rPr>
                <w:noProof/>
                <w:webHidden/>
              </w:rPr>
              <w:instrText xml:space="preserve"> PAGEREF _Toc225351047 \h </w:instrText>
            </w:r>
            <w:r>
              <w:rPr>
                <w:noProof/>
                <w:webHidden/>
              </w:rPr>
            </w:r>
            <w:r>
              <w:rPr>
                <w:noProof/>
                <w:webHidden/>
              </w:rPr>
              <w:fldChar w:fldCharType="separate"/>
            </w:r>
            <w:r>
              <w:rPr>
                <w:noProof/>
                <w:webHidden/>
              </w:rPr>
              <w:t>7</w:t>
            </w:r>
            <w:r>
              <w:rPr>
                <w:noProof/>
                <w:webHidden/>
              </w:rPr>
              <w:fldChar w:fldCharType="end"/>
            </w:r>
          </w:hyperlink>
        </w:p>
        <w:p w14:paraId="76470F5A" w14:textId="478F7408"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48" w:history="1">
            <w:r w:rsidRPr="00FB2AD1">
              <w:rPr>
                <w:rStyle w:val="Hyperlink"/>
                <w:noProof/>
                <w:spacing w:val="-10"/>
              </w:rPr>
              <w:t>5.2</w:t>
            </w:r>
            <w:r>
              <w:rPr>
                <w:rFonts w:eastAsiaTheme="minorEastAsia" w:cstheme="minorBidi"/>
                <w:bCs w:val="0"/>
                <w:noProof/>
                <w:spacing w:val="0"/>
                <w:kern w:val="2"/>
                <w:sz w:val="24"/>
                <w:szCs w:val="24"/>
                <w:lang w:eastAsia="de-CH"/>
                <w14:ligatures w14:val="standardContextual"/>
              </w:rPr>
              <w:tab/>
            </w:r>
            <w:r w:rsidRPr="00FB2AD1">
              <w:rPr>
                <w:rStyle w:val="Hyperlink"/>
                <w:noProof/>
              </w:rPr>
              <w:t>Instandhaltungen und -setzungen pro Verbauungsgebiet</w:t>
            </w:r>
            <w:r>
              <w:rPr>
                <w:noProof/>
                <w:webHidden/>
              </w:rPr>
              <w:tab/>
            </w:r>
            <w:r>
              <w:rPr>
                <w:noProof/>
                <w:webHidden/>
              </w:rPr>
              <w:fldChar w:fldCharType="begin"/>
            </w:r>
            <w:r>
              <w:rPr>
                <w:noProof/>
                <w:webHidden/>
              </w:rPr>
              <w:instrText xml:space="preserve"> PAGEREF _Toc225351048 \h </w:instrText>
            </w:r>
            <w:r>
              <w:rPr>
                <w:noProof/>
                <w:webHidden/>
              </w:rPr>
            </w:r>
            <w:r>
              <w:rPr>
                <w:noProof/>
                <w:webHidden/>
              </w:rPr>
              <w:fldChar w:fldCharType="separate"/>
            </w:r>
            <w:r>
              <w:rPr>
                <w:noProof/>
                <w:webHidden/>
              </w:rPr>
              <w:t>7</w:t>
            </w:r>
            <w:r>
              <w:rPr>
                <w:noProof/>
                <w:webHidden/>
              </w:rPr>
              <w:fldChar w:fldCharType="end"/>
            </w:r>
          </w:hyperlink>
        </w:p>
        <w:p w14:paraId="1F24D659" w14:textId="2899E956" w:rsidR="00824E81" w:rsidRDefault="00824E81">
          <w:pPr>
            <w:pStyle w:val="Verzeichnis3"/>
            <w:rPr>
              <w:rFonts w:eastAsiaTheme="minorEastAsia" w:cstheme="minorBidi"/>
              <w:bCs w:val="0"/>
              <w:spacing w:val="0"/>
              <w:kern w:val="2"/>
              <w:sz w:val="24"/>
              <w:szCs w:val="24"/>
              <w:lang w:eastAsia="de-CH"/>
              <w14:ligatures w14:val="standardContextual"/>
            </w:rPr>
          </w:pPr>
          <w:hyperlink w:anchor="_Toc225351049" w:history="1">
            <w:r w:rsidRPr="00FB2AD1">
              <w:rPr>
                <w:rStyle w:val="Hyperlink"/>
              </w:rPr>
              <w:t>5.2.1</w:t>
            </w:r>
            <w:r>
              <w:rPr>
                <w:rFonts w:eastAsiaTheme="minorEastAsia" w:cstheme="minorBidi"/>
                <w:bCs w:val="0"/>
                <w:spacing w:val="0"/>
                <w:kern w:val="2"/>
                <w:sz w:val="24"/>
                <w:szCs w:val="24"/>
                <w:lang w:eastAsia="de-CH"/>
                <w14:ligatures w14:val="standardContextual"/>
              </w:rPr>
              <w:tab/>
            </w:r>
            <w:r w:rsidRPr="00FB2AD1">
              <w:rPr>
                <w:rStyle w:val="Hyperlink"/>
              </w:rPr>
              <w:t>Beispiel Lawinenverbauung Grat</w:t>
            </w:r>
            <w:r>
              <w:rPr>
                <w:webHidden/>
              </w:rPr>
              <w:tab/>
            </w:r>
            <w:r>
              <w:rPr>
                <w:webHidden/>
              </w:rPr>
              <w:fldChar w:fldCharType="begin"/>
            </w:r>
            <w:r>
              <w:rPr>
                <w:webHidden/>
              </w:rPr>
              <w:instrText xml:space="preserve"> PAGEREF _Toc225351049 \h </w:instrText>
            </w:r>
            <w:r>
              <w:rPr>
                <w:webHidden/>
              </w:rPr>
            </w:r>
            <w:r>
              <w:rPr>
                <w:webHidden/>
              </w:rPr>
              <w:fldChar w:fldCharType="separate"/>
            </w:r>
            <w:r>
              <w:rPr>
                <w:webHidden/>
              </w:rPr>
              <w:t>7</w:t>
            </w:r>
            <w:r>
              <w:rPr>
                <w:webHidden/>
              </w:rPr>
              <w:fldChar w:fldCharType="end"/>
            </w:r>
          </w:hyperlink>
        </w:p>
        <w:p w14:paraId="633FE87A" w14:textId="1D8B5A5B" w:rsidR="00824E81" w:rsidRDefault="00824E81">
          <w:pPr>
            <w:pStyle w:val="Verzeichnis3"/>
            <w:rPr>
              <w:rFonts w:eastAsiaTheme="minorEastAsia" w:cstheme="minorBidi"/>
              <w:bCs w:val="0"/>
              <w:spacing w:val="0"/>
              <w:kern w:val="2"/>
              <w:sz w:val="24"/>
              <w:szCs w:val="24"/>
              <w:lang w:eastAsia="de-CH"/>
              <w14:ligatures w14:val="standardContextual"/>
            </w:rPr>
          </w:pPr>
          <w:hyperlink w:anchor="_Toc225351050" w:history="1">
            <w:r w:rsidRPr="00FB2AD1">
              <w:rPr>
                <w:rStyle w:val="Hyperlink"/>
              </w:rPr>
              <w:t>5.2.2</w:t>
            </w:r>
            <w:r>
              <w:rPr>
                <w:rFonts w:eastAsiaTheme="minorEastAsia" w:cstheme="minorBidi"/>
                <w:bCs w:val="0"/>
                <w:spacing w:val="0"/>
                <w:kern w:val="2"/>
                <w:sz w:val="24"/>
                <w:szCs w:val="24"/>
                <w:lang w:eastAsia="de-CH"/>
                <w14:ligatures w14:val="standardContextual"/>
              </w:rPr>
              <w:tab/>
            </w:r>
            <w:r w:rsidRPr="00FB2AD1">
              <w:rPr>
                <w:rStyle w:val="Hyperlink"/>
              </w:rPr>
              <w:t>Beispiel LV Schneejoch</w:t>
            </w:r>
            <w:r>
              <w:rPr>
                <w:webHidden/>
              </w:rPr>
              <w:tab/>
            </w:r>
            <w:r>
              <w:rPr>
                <w:webHidden/>
              </w:rPr>
              <w:fldChar w:fldCharType="begin"/>
            </w:r>
            <w:r>
              <w:rPr>
                <w:webHidden/>
              </w:rPr>
              <w:instrText xml:space="preserve"> PAGEREF _Toc225351050 \h </w:instrText>
            </w:r>
            <w:r>
              <w:rPr>
                <w:webHidden/>
              </w:rPr>
            </w:r>
            <w:r>
              <w:rPr>
                <w:webHidden/>
              </w:rPr>
              <w:fldChar w:fldCharType="separate"/>
            </w:r>
            <w:r>
              <w:rPr>
                <w:webHidden/>
              </w:rPr>
              <w:t>8</w:t>
            </w:r>
            <w:r>
              <w:rPr>
                <w:webHidden/>
              </w:rPr>
              <w:fldChar w:fldCharType="end"/>
            </w:r>
          </w:hyperlink>
        </w:p>
        <w:p w14:paraId="25C6697D" w14:textId="193D9FD2"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51" w:history="1">
            <w:r w:rsidRPr="00FB2AD1">
              <w:rPr>
                <w:rStyle w:val="Hyperlink"/>
                <w:noProof/>
                <w:spacing w:val="-10"/>
              </w:rPr>
              <w:t>5.3</w:t>
            </w:r>
            <w:r>
              <w:rPr>
                <w:rFonts w:eastAsiaTheme="minorEastAsia" w:cstheme="minorBidi"/>
                <w:bCs w:val="0"/>
                <w:noProof/>
                <w:spacing w:val="0"/>
                <w:kern w:val="2"/>
                <w:sz w:val="24"/>
                <w:szCs w:val="24"/>
                <w:lang w:eastAsia="de-CH"/>
                <w14:ligatures w14:val="standardContextual"/>
              </w:rPr>
              <w:tab/>
            </w:r>
            <w:r w:rsidRPr="00FB2AD1">
              <w:rPr>
                <w:rStyle w:val="Hyperlink"/>
                <w:noProof/>
              </w:rPr>
              <w:t>Aufforstung</w:t>
            </w:r>
            <w:r>
              <w:rPr>
                <w:noProof/>
                <w:webHidden/>
              </w:rPr>
              <w:tab/>
            </w:r>
            <w:r>
              <w:rPr>
                <w:noProof/>
                <w:webHidden/>
              </w:rPr>
              <w:fldChar w:fldCharType="begin"/>
            </w:r>
            <w:r>
              <w:rPr>
                <w:noProof/>
                <w:webHidden/>
              </w:rPr>
              <w:instrText xml:space="preserve"> PAGEREF _Toc225351051 \h </w:instrText>
            </w:r>
            <w:r>
              <w:rPr>
                <w:noProof/>
                <w:webHidden/>
              </w:rPr>
            </w:r>
            <w:r>
              <w:rPr>
                <w:noProof/>
                <w:webHidden/>
              </w:rPr>
              <w:fldChar w:fldCharType="separate"/>
            </w:r>
            <w:r>
              <w:rPr>
                <w:noProof/>
                <w:webHidden/>
              </w:rPr>
              <w:t>8</w:t>
            </w:r>
            <w:r>
              <w:rPr>
                <w:noProof/>
                <w:webHidden/>
              </w:rPr>
              <w:fldChar w:fldCharType="end"/>
            </w:r>
          </w:hyperlink>
        </w:p>
        <w:p w14:paraId="47C999BB" w14:textId="79B2E2FE"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52" w:history="1">
            <w:r w:rsidRPr="00FB2AD1">
              <w:rPr>
                <w:rStyle w:val="Hyperlink"/>
                <w:noProof/>
                <w:spacing w:val="-10"/>
              </w:rPr>
              <w:t>5.4</w:t>
            </w:r>
            <w:r>
              <w:rPr>
                <w:rFonts w:eastAsiaTheme="minorEastAsia" w:cstheme="minorBidi"/>
                <w:bCs w:val="0"/>
                <w:noProof/>
                <w:spacing w:val="0"/>
                <w:kern w:val="2"/>
                <w:sz w:val="24"/>
                <w:szCs w:val="24"/>
                <w:lang w:eastAsia="de-CH"/>
                <w14:ligatures w14:val="standardContextual"/>
              </w:rPr>
              <w:tab/>
            </w:r>
            <w:r w:rsidRPr="00FB2AD1">
              <w:rPr>
                <w:rStyle w:val="Hyperlink"/>
                <w:noProof/>
              </w:rPr>
              <w:t>Rückbau</w:t>
            </w:r>
            <w:r>
              <w:rPr>
                <w:noProof/>
                <w:webHidden/>
              </w:rPr>
              <w:tab/>
            </w:r>
            <w:r>
              <w:rPr>
                <w:noProof/>
                <w:webHidden/>
              </w:rPr>
              <w:fldChar w:fldCharType="begin"/>
            </w:r>
            <w:r>
              <w:rPr>
                <w:noProof/>
                <w:webHidden/>
              </w:rPr>
              <w:instrText xml:space="preserve"> PAGEREF _Toc225351052 \h </w:instrText>
            </w:r>
            <w:r>
              <w:rPr>
                <w:noProof/>
                <w:webHidden/>
              </w:rPr>
            </w:r>
            <w:r>
              <w:rPr>
                <w:noProof/>
                <w:webHidden/>
              </w:rPr>
              <w:fldChar w:fldCharType="separate"/>
            </w:r>
            <w:r>
              <w:rPr>
                <w:noProof/>
                <w:webHidden/>
              </w:rPr>
              <w:t>8</w:t>
            </w:r>
            <w:r>
              <w:rPr>
                <w:noProof/>
                <w:webHidden/>
              </w:rPr>
              <w:fldChar w:fldCharType="end"/>
            </w:r>
          </w:hyperlink>
        </w:p>
        <w:p w14:paraId="1C1B730D" w14:textId="4C006B96"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53" w:history="1">
            <w:r w:rsidRPr="00FB2AD1">
              <w:rPr>
                <w:rStyle w:val="Hyperlink"/>
                <w:noProof/>
                <w:spacing w:val="-10"/>
              </w:rPr>
              <w:t>5.5</w:t>
            </w:r>
            <w:r>
              <w:rPr>
                <w:rFonts w:eastAsiaTheme="minorEastAsia" w:cstheme="minorBidi"/>
                <w:bCs w:val="0"/>
                <w:noProof/>
                <w:spacing w:val="0"/>
                <w:kern w:val="2"/>
                <w:sz w:val="24"/>
                <w:szCs w:val="24"/>
                <w:lang w:eastAsia="de-CH"/>
                <w14:ligatures w14:val="standardContextual"/>
              </w:rPr>
              <w:tab/>
            </w:r>
            <w:r w:rsidRPr="00FB2AD1">
              <w:rPr>
                <w:rStyle w:val="Hyperlink"/>
                <w:noProof/>
              </w:rPr>
              <w:t>Erhalt von Verbauungswegen</w:t>
            </w:r>
            <w:r>
              <w:rPr>
                <w:noProof/>
                <w:webHidden/>
              </w:rPr>
              <w:tab/>
            </w:r>
            <w:r>
              <w:rPr>
                <w:noProof/>
                <w:webHidden/>
              </w:rPr>
              <w:fldChar w:fldCharType="begin"/>
            </w:r>
            <w:r>
              <w:rPr>
                <w:noProof/>
                <w:webHidden/>
              </w:rPr>
              <w:instrText xml:space="preserve"> PAGEREF _Toc225351053 \h </w:instrText>
            </w:r>
            <w:r>
              <w:rPr>
                <w:noProof/>
                <w:webHidden/>
              </w:rPr>
            </w:r>
            <w:r>
              <w:rPr>
                <w:noProof/>
                <w:webHidden/>
              </w:rPr>
              <w:fldChar w:fldCharType="separate"/>
            </w:r>
            <w:r>
              <w:rPr>
                <w:noProof/>
                <w:webHidden/>
              </w:rPr>
              <w:t>8</w:t>
            </w:r>
            <w:r>
              <w:rPr>
                <w:noProof/>
                <w:webHidden/>
              </w:rPr>
              <w:fldChar w:fldCharType="end"/>
            </w:r>
          </w:hyperlink>
        </w:p>
        <w:p w14:paraId="64198493" w14:textId="0613318C"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54" w:history="1">
            <w:r w:rsidRPr="00FB2AD1">
              <w:rPr>
                <w:rStyle w:val="Hyperlink"/>
                <w:noProof/>
                <w:spacing w:val="-10"/>
              </w:rPr>
              <w:t>5.6</w:t>
            </w:r>
            <w:r>
              <w:rPr>
                <w:rFonts w:eastAsiaTheme="minorEastAsia" w:cstheme="minorBidi"/>
                <w:bCs w:val="0"/>
                <w:noProof/>
                <w:spacing w:val="0"/>
                <w:kern w:val="2"/>
                <w:sz w:val="24"/>
                <w:szCs w:val="24"/>
                <w:lang w:eastAsia="de-CH"/>
                <w14:ligatures w14:val="standardContextual"/>
              </w:rPr>
              <w:tab/>
            </w:r>
            <w:r w:rsidRPr="00FB2AD1">
              <w:rPr>
                <w:rStyle w:val="Hyperlink"/>
                <w:noProof/>
              </w:rPr>
              <w:t>Erhalt von Verbauungshütten</w:t>
            </w:r>
            <w:r>
              <w:rPr>
                <w:noProof/>
                <w:webHidden/>
              </w:rPr>
              <w:tab/>
            </w:r>
            <w:r>
              <w:rPr>
                <w:noProof/>
                <w:webHidden/>
              </w:rPr>
              <w:fldChar w:fldCharType="begin"/>
            </w:r>
            <w:r>
              <w:rPr>
                <w:noProof/>
                <w:webHidden/>
              </w:rPr>
              <w:instrText xml:space="preserve"> PAGEREF _Toc225351054 \h </w:instrText>
            </w:r>
            <w:r>
              <w:rPr>
                <w:noProof/>
                <w:webHidden/>
              </w:rPr>
            </w:r>
            <w:r>
              <w:rPr>
                <w:noProof/>
                <w:webHidden/>
              </w:rPr>
              <w:fldChar w:fldCharType="separate"/>
            </w:r>
            <w:r>
              <w:rPr>
                <w:noProof/>
                <w:webHidden/>
              </w:rPr>
              <w:t>8</w:t>
            </w:r>
            <w:r>
              <w:rPr>
                <w:noProof/>
                <w:webHidden/>
              </w:rPr>
              <w:fldChar w:fldCharType="end"/>
            </w:r>
          </w:hyperlink>
        </w:p>
        <w:p w14:paraId="41FFE6DA" w14:textId="73715A8B" w:rsidR="00824E81" w:rsidRDefault="00824E81">
          <w:pPr>
            <w:pStyle w:val="Verzeichnis1"/>
            <w:rPr>
              <w:rFonts w:eastAsiaTheme="minorEastAsia" w:cstheme="minorBidi"/>
              <w:b w:val="0"/>
              <w:bCs w:val="0"/>
              <w:noProof/>
              <w:spacing w:val="0"/>
              <w:kern w:val="2"/>
              <w:sz w:val="24"/>
              <w:szCs w:val="24"/>
              <w:lang w:eastAsia="de-CH"/>
              <w14:ligatures w14:val="standardContextual"/>
            </w:rPr>
          </w:pPr>
          <w:hyperlink w:anchor="_Toc225351055" w:history="1">
            <w:r w:rsidRPr="00FB2AD1">
              <w:rPr>
                <w:rStyle w:val="Hyperlink"/>
                <w:noProof/>
                <w:spacing w:val="-10"/>
              </w:rPr>
              <w:t>6.</w:t>
            </w:r>
            <w:r>
              <w:rPr>
                <w:rFonts w:eastAsiaTheme="minorEastAsia" w:cstheme="minorBidi"/>
                <w:b w:val="0"/>
                <w:bCs w:val="0"/>
                <w:noProof/>
                <w:spacing w:val="0"/>
                <w:kern w:val="2"/>
                <w:sz w:val="24"/>
                <w:szCs w:val="24"/>
                <w:lang w:eastAsia="de-CH"/>
                <w14:ligatures w14:val="standardContextual"/>
              </w:rPr>
              <w:tab/>
            </w:r>
            <w:r w:rsidRPr="00FB2AD1">
              <w:rPr>
                <w:rStyle w:val="Hyperlink"/>
                <w:noProof/>
              </w:rPr>
              <w:t>Nicht beitragsberechtigte Massnahmen</w:t>
            </w:r>
            <w:r>
              <w:rPr>
                <w:noProof/>
                <w:webHidden/>
              </w:rPr>
              <w:tab/>
            </w:r>
            <w:r>
              <w:rPr>
                <w:noProof/>
                <w:webHidden/>
              </w:rPr>
              <w:fldChar w:fldCharType="begin"/>
            </w:r>
            <w:r>
              <w:rPr>
                <w:noProof/>
                <w:webHidden/>
              </w:rPr>
              <w:instrText xml:space="preserve"> PAGEREF _Toc225351055 \h </w:instrText>
            </w:r>
            <w:r>
              <w:rPr>
                <w:noProof/>
                <w:webHidden/>
              </w:rPr>
            </w:r>
            <w:r>
              <w:rPr>
                <w:noProof/>
                <w:webHidden/>
              </w:rPr>
              <w:fldChar w:fldCharType="separate"/>
            </w:r>
            <w:r>
              <w:rPr>
                <w:noProof/>
                <w:webHidden/>
              </w:rPr>
              <w:t>9</w:t>
            </w:r>
            <w:r>
              <w:rPr>
                <w:noProof/>
                <w:webHidden/>
              </w:rPr>
              <w:fldChar w:fldCharType="end"/>
            </w:r>
          </w:hyperlink>
        </w:p>
        <w:p w14:paraId="1147FECF" w14:textId="742200F1" w:rsidR="00824E81" w:rsidRDefault="00824E81">
          <w:pPr>
            <w:pStyle w:val="Verzeichnis1"/>
            <w:rPr>
              <w:rFonts w:eastAsiaTheme="minorEastAsia" w:cstheme="minorBidi"/>
              <w:b w:val="0"/>
              <w:bCs w:val="0"/>
              <w:noProof/>
              <w:spacing w:val="0"/>
              <w:kern w:val="2"/>
              <w:sz w:val="24"/>
              <w:szCs w:val="24"/>
              <w:lang w:eastAsia="de-CH"/>
              <w14:ligatures w14:val="standardContextual"/>
            </w:rPr>
          </w:pPr>
          <w:hyperlink w:anchor="_Toc225351056" w:history="1">
            <w:r w:rsidRPr="00FB2AD1">
              <w:rPr>
                <w:rStyle w:val="Hyperlink"/>
                <w:noProof/>
                <w:spacing w:val="-10"/>
              </w:rPr>
              <w:t>7.</w:t>
            </w:r>
            <w:r>
              <w:rPr>
                <w:rFonts w:eastAsiaTheme="minorEastAsia" w:cstheme="minorBidi"/>
                <w:b w:val="0"/>
                <w:bCs w:val="0"/>
                <w:noProof/>
                <w:spacing w:val="0"/>
                <w:kern w:val="2"/>
                <w:sz w:val="24"/>
                <w:szCs w:val="24"/>
                <w:lang w:eastAsia="de-CH"/>
                <w14:ligatures w14:val="standardContextual"/>
              </w:rPr>
              <w:tab/>
            </w:r>
            <w:r w:rsidRPr="00FB2AD1">
              <w:rPr>
                <w:rStyle w:val="Hyperlink"/>
                <w:noProof/>
              </w:rPr>
              <w:t>Kosten und Finanzierung</w:t>
            </w:r>
            <w:r>
              <w:rPr>
                <w:noProof/>
                <w:webHidden/>
              </w:rPr>
              <w:tab/>
            </w:r>
            <w:r>
              <w:rPr>
                <w:noProof/>
                <w:webHidden/>
              </w:rPr>
              <w:fldChar w:fldCharType="begin"/>
            </w:r>
            <w:r>
              <w:rPr>
                <w:noProof/>
                <w:webHidden/>
              </w:rPr>
              <w:instrText xml:space="preserve"> PAGEREF _Toc225351056 \h </w:instrText>
            </w:r>
            <w:r>
              <w:rPr>
                <w:noProof/>
                <w:webHidden/>
              </w:rPr>
            </w:r>
            <w:r>
              <w:rPr>
                <w:noProof/>
                <w:webHidden/>
              </w:rPr>
              <w:fldChar w:fldCharType="separate"/>
            </w:r>
            <w:r>
              <w:rPr>
                <w:noProof/>
                <w:webHidden/>
              </w:rPr>
              <w:t>9</w:t>
            </w:r>
            <w:r>
              <w:rPr>
                <w:noProof/>
                <w:webHidden/>
              </w:rPr>
              <w:fldChar w:fldCharType="end"/>
            </w:r>
          </w:hyperlink>
        </w:p>
        <w:p w14:paraId="1206F4DD" w14:textId="0F5A62EE" w:rsidR="00824E81" w:rsidRDefault="00824E81">
          <w:pPr>
            <w:pStyle w:val="Verzeichnis1"/>
            <w:rPr>
              <w:rFonts w:eastAsiaTheme="minorEastAsia" w:cstheme="minorBidi"/>
              <w:b w:val="0"/>
              <w:bCs w:val="0"/>
              <w:noProof/>
              <w:spacing w:val="0"/>
              <w:kern w:val="2"/>
              <w:sz w:val="24"/>
              <w:szCs w:val="24"/>
              <w:lang w:eastAsia="de-CH"/>
              <w14:ligatures w14:val="standardContextual"/>
            </w:rPr>
          </w:pPr>
          <w:hyperlink w:anchor="_Toc225351057" w:history="1">
            <w:r w:rsidRPr="00FB2AD1">
              <w:rPr>
                <w:rStyle w:val="Hyperlink"/>
                <w:noProof/>
                <w:spacing w:val="-10"/>
              </w:rPr>
              <w:t>8.</w:t>
            </w:r>
            <w:r>
              <w:rPr>
                <w:rFonts w:eastAsiaTheme="minorEastAsia" w:cstheme="minorBidi"/>
                <w:b w:val="0"/>
                <w:bCs w:val="0"/>
                <w:noProof/>
                <w:spacing w:val="0"/>
                <w:kern w:val="2"/>
                <w:sz w:val="24"/>
                <w:szCs w:val="24"/>
                <w:lang w:eastAsia="de-CH"/>
                <w14:ligatures w14:val="standardContextual"/>
              </w:rPr>
              <w:tab/>
            </w:r>
            <w:r w:rsidRPr="00FB2AD1">
              <w:rPr>
                <w:rStyle w:val="Hyperlink"/>
                <w:noProof/>
              </w:rPr>
              <w:t>Konflikte und deren Lösung</w:t>
            </w:r>
            <w:r>
              <w:rPr>
                <w:noProof/>
                <w:webHidden/>
              </w:rPr>
              <w:tab/>
            </w:r>
            <w:r>
              <w:rPr>
                <w:noProof/>
                <w:webHidden/>
              </w:rPr>
              <w:fldChar w:fldCharType="begin"/>
            </w:r>
            <w:r>
              <w:rPr>
                <w:noProof/>
                <w:webHidden/>
              </w:rPr>
              <w:instrText xml:space="preserve"> PAGEREF _Toc225351057 \h </w:instrText>
            </w:r>
            <w:r>
              <w:rPr>
                <w:noProof/>
                <w:webHidden/>
              </w:rPr>
            </w:r>
            <w:r>
              <w:rPr>
                <w:noProof/>
                <w:webHidden/>
              </w:rPr>
              <w:fldChar w:fldCharType="separate"/>
            </w:r>
            <w:r>
              <w:rPr>
                <w:noProof/>
                <w:webHidden/>
              </w:rPr>
              <w:t>9</w:t>
            </w:r>
            <w:r>
              <w:rPr>
                <w:noProof/>
                <w:webHidden/>
              </w:rPr>
              <w:fldChar w:fldCharType="end"/>
            </w:r>
          </w:hyperlink>
        </w:p>
        <w:p w14:paraId="2FEC7576" w14:textId="10012271" w:rsidR="00824E81" w:rsidRDefault="00824E81">
          <w:pPr>
            <w:pStyle w:val="Verzeichnis1"/>
            <w:rPr>
              <w:rFonts w:eastAsiaTheme="minorEastAsia" w:cstheme="minorBidi"/>
              <w:b w:val="0"/>
              <w:bCs w:val="0"/>
              <w:noProof/>
              <w:spacing w:val="0"/>
              <w:kern w:val="2"/>
              <w:sz w:val="24"/>
              <w:szCs w:val="24"/>
              <w:lang w:eastAsia="de-CH"/>
              <w14:ligatures w14:val="standardContextual"/>
            </w:rPr>
          </w:pPr>
          <w:hyperlink w:anchor="_Toc225351058" w:history="1">
            <w:r w:rsidRPr="00FB2AD1">
              <w:rPr>
                <w:rStyle w:val="Hyperlink"/>
                <w:noProof/>
                <w:spacing w:val="-10"/>
              </w:rPr>
              <w:t>9.</w:t>
            </w:r>
            <w:r>
              <w:rPr>
                <w:rFonts w:eastAsiaTheme="minorEastAsia" w:cstheme="minorBidi"/>
                <w:b w:val="0"/>
                <w:bCs w:val="0"/>
                <w:noProof/>
                <w:spacing w:val="0"/>
                <w:kern w:val="2"/>
                <w:sz w:val="24"/>
                <w:szCs w:val="24"/>
                <w:lang w:eastAsia="de-CH"/>
                <w14:ligatures w14:val="standardContextual"/>
              </w:rPr>
              <w:tab/>
            </w:r>
            <w:r w:rsidRPr="00FB2AD1">
              <w:rPr>
                <w:rStyle w:val="Hyperlink"/>
                <w:noProof/>
              </w:rPr>
              <w:t>Rollen und Zuständigkeiten</w:t>
            </w:r>
            <w:r>
              <w:rPr>
                <w:noProof/>
                <w:webHidden/>
              </w:rPr>
              <w:tab/>
            </w:r>
            <w:r>
              <w:rPr>
                <w:noProof/>
                <w:webHidden/>
              </w:rPr>
              <w:fldChar w:fldCharType="begin"/>
            </w:r>
            <w:r>
              <w:rPr>
                <w:noProof/>
                <w:webHidden/>
              </w:rPr>
              <w:instrText xml:space="preserve"> PAGEREF _Toc225351058 \h </w:instrText>
            </w:r>
            <w:r>
              <w:rPr>
                <w:noProof/>
                <w:webHidden/>
              </w:rPr>
            </w:r>
            <w:r>
              <w:rPr>
                <w:noProof/>
                <w:webHidden/>
              </w:rPr>
              <w:fldChar w:fldCharType="separate"/>
            </w:r>
            <w:r>
              <w:rPr>
                <w:noProof/>
                <w:webHidden/>
              </w:rPr>
              <w:t>10</w:t>
            </w:r>
            <w:r>
              <w:rPr>
                <w:noProof/>
                <w:webHidden/>
              </w:rPr>
              <w:fldChar w:fldCharType="end"/>
            </w:r>
          </w:hyperlink>
        </w:p>
        <w:p w14:paraId="1D630C08" w14:textId="1ED20585"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59" w:history="1">
            <w:r w:rsidRPr="00FB2AD1">
              <w:rPr>
                <w:rStyle w:val="Hyperlink"/>
                <w:noProof/>
                <w:spacing w:val="-10"/>
              </w:rPr>
              <w:t>9.1</w:t>
            </w:r>
            <w:r>
              <w:rPr>
                <w:rFonts w:eastAsiaTheme="minorEastAsia" w:cstheme="minorBidi"/>
                <w:bCs w:val="0"/>
                <w:noProof/>
                <w:spacing w:val="0"/>
                <w:kern w:val="2"/>
                <w:sz w:val="24"/>
                <w:szCs w:val="24"/>
                <w:lang w:eastAsia="de-CH"/>
                <w14:ligatures w14:val="standardContextual"/>
              </w:rPr>
              <w:tab/>
            </w:r>
            <w:r w:rsidRPr="00FB2AD1">
              <w:rPr>
                <w:rStyle w:val="Hyperlink"/>
                <w:noProof/>
              </w:rPr>
              <w:t>Trägerschaft</w:t>
            </w:r>
            <w:r>
              <w:rPr>
                <w:noProof/>
                <w:webHidden/>
              </w:rPr>
              <w:tab/>
            </w:r>
            <w:r>
              <w:rPr>
                <w:noProof/>
                <w:webHidden/>
              </w:rPr>
              <w:fldChar w:fldCharType="begin"/>
            </w:r>
            <w:r>
              <w:rPr>
                <w:noProof/>
                <w:webHidden/>
              </w:rPr>
              <w:instrText xml:space="preserve"> PAGEREF _Toc225351059 \h </w:instrText>
            </w:r>
            <w:r>
              <w:rPr>
                <w:noProof/>
                <w:webHidden/>
              </w:rPr>
            </w:r>
            <w:r>
              <w:rPr>
                <w:noProof/>
                <w:webHidden/>
              </w:rPr>
              <w:fldChar w:fldCharType="separate"/>
            </w:r>
            <w:r>
              <w:rPr>
                <w:noProof/>
                <w:webHidden/>
              </w:rPr>
              <w:t>10</w:t>
            </w:r>
            <w:r>
              <w:rPr>
                <w:noProof/>
                <w:webHidden/>
              </w:rPr>
              <w:fldChar w:fldCharType="end"/>
            </w:r>
          </w:hyperlink>
        </w:p>
        <w:p w14:paraId="7BD1526A" w14:textId="4D179E2A"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60" w:history="1">
            <w:r w:rsidRPr="00FB2AD1">
              <w:rPr>
                <w:rStyle w:val="Hyperlink"/>
                <w:noProof/>
                <w:spacing w:val="-10"/>
              </w:rPr>
              <w:t>9.2</w:t>
            </w:r>
            <w:r>
              <w:rPr>
                <w:rFonts w:eastAsiaTheme="minorEastAsia" w:cstheme="minorBidi"/>
                <w:bCs w:val="0"/>
                <w:noProof/>
                <w:spacing w:val="0"/>
                <w:kern w:val="2"/>
                <w:sz w:val="24"/>
                <w:szCs w:val="24"/>
                <w:lang w:eastAsia="de-CH"/>
                <w14:ligatures w14:val="standardContextual"/>
              </w:rPr>
              <w:tab/>
            </w:r>
            <w:r w:rsidRPr="00FB2AD1">
              <w:rPr>
                <w:rStyle w:val="Hyperlink"/>
                <w:noProof/>
              </w:rPr>
              <w:t>Projektleitung</w:t>
            </w:r>
            <w:r>
              <w:rPr>
                <w:noProof/>
                <w:webHidden/>
              </w:rPr>
              <w:tab/>
            </w:r>
            <w:r>
              <w:rPr>
                <w:noProof/>
                <w:webHidden/>
              </w:rPr>
              <w:fldChar w:fldCharType="begin"/>
            </w:r>
            <w:r>
              <w:rPr>
                <w:noProof/>
                <w:webHidden/>
              </w:rPr>
              <w:instrText xml:space="preserve"> PAGEREF _Toc225351060 \h </w:instrText>
            </w:r>
            <w:r>
              <w:rPr>
                <w:noProof/>
                <w:webHidden/>
              </w:rPr>
            </w:r>
            <w:r>
              <w:rPr>
                <w:noProof/>
                <w:webHidden/>
              </w:rPr>
              <w:fldChar w:fldCharType="separate"/>
            </w:r>
            <w:r>
              <w:rPr>
                <w:noProof/>
                <w:webHidden/>
              </w:rPr>
              <w:t>10</w:t>
            </w:r>
            <w:r>
              <w:rPr>
                <w:noProof/>
                <w:webHidden/>
              </w:rPr>
              <w:fldChar w:fldCharType="end"/>
            </w:r>
          </w:hyperlink>
        </w:p>
        <w:p w14:paraId="28539F99" w14:textId="201BE21F"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61" w:history="1">
            <w:r w:rsidRPr="00FB2AD1">
              <w:rPr>
                <w:rStyle w:val="Hyperlink"/>
                <w:noProof/>
                <w:spacing w:val="-10"/>
              </w:rPr>
              <w:t>9.3</w:t>
            </w:r>
            <w:r>
              <w:rPr>
                <w:rFonts w:eastAsiaTheme="minorEastAsia" w:cstheme="minorBidi"/>
                <w:bCs w:val="0"/>
                <w:noProof/>
                <w:spacing w:val="0"/>
                <w:kern w:val="2"/>
                <w:sz w:val="24"/>
                <w:szCs w:val="24"/>
                <w:lang w:eastAsia="de-CH"/>
                <w14:ligatures w14:val="standardContextual"/>
              </w:rPr>
              <w:tab/>
            </w:r>
            <w:r w:rsidRPr="00FB2AD1">
              <w:rPr>
                <w:rStyle w:val="Hyperlink"/>
                <w:noProof/>
              </w:rPr>
              <w:t>Bauleitung</w:t>
            </w:r>
            <w:r>
              <w:rPr>
                <w:noProof/>
                <w:webHidden/>
              </w:rPr>
              <w:tab/>
            </w:r>
            <w:r>
              <w:rPr>
                <w:noProof/>
                <w:webHidden/>
              </w:rPr>
              <w:fldChar w:fldCharType="begin"/>
            </w:r>
            <w:r>
              <w:rPr>
                <w:noProof/>
                <w:webHidden/>
              </w:rPr>
              <w:instrText xml:space="preserve"> PAGEREF _Toc225351061 \h </w:instrText>
            </w:r>
            <w:r>
              <w:rPr>
                <w:noProof/>
                <w:webHidden/>
              </w:rPr>
            </w:r>
            <w:r>
              <w:rPr>
                <w:noProof/>
                <w:webHidden/>
              </w:rPr>
              <w:fldChar w:fldCharType="separate"/>
            </w:r>
            <w:r>
              <w:rPr>
                <w:noProof/>
                <w:webHidden/>
              </w:rPr>
              <w:t>10</w:t>
            </w:r>
            <w:r>
              <w:rPr>
                <w:noProof/>
                <w:webHidden/>
              </w:rPr>
              <w:fldChar w:fldCharType="end"/>
            </w:r>
          </w:hyperlink>
        </w:p>
        <w:p w14:paraId="2B1E8A6C" w14:textId="6EA8FE4B"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62" w:history="1">
            <w:r w:rsidRPr="00FB2AD1">
              <w:rPr>
                <w:rStyle w:val="Hyperlink"/>
                <w:noProof/>
                <w:spacing w:val="-10"/>
              </w:rPr>
              <w:t>9.4</w:t>
            </w:r>
            <w:r>
              <w:rPr>
                <w:rFonts w:eastAsiaTheme="minorEastAsia" w:cstheme="minorBidi"/>
                <w:bCs w:val="0"/>
                <w:noProof/>
                <w:spacing w:val="0"/>
                <w:kern w:val="2"/>
                <w:sz w:val="24"/>
                <w:szCs w:val="24"/>
                <w:lang w:eastAsia="de-CH"/>
                <w14:ligatures w14:val="standardContextual"/>
              </w:rPr>
              <w:tab/>
            </w:r>
            <w:r w:rsidRPr="00FB2AD1">
              <w:rPr>
                <w:rStyle w:val="Hyperlink"/>
                <w:noProof/>
              </w:rPr>
              <w:t>Ausführung der Arbeiten</w:t>
            </w:r>
            <w:r>
              <w:rPr>
                <w:noProof/>
                <w:webHidden/>
              </w:rPr>
              <w:tab/>
            </w:r>
            <w:r>
              <w:rPr>
                <w:noProof/>
                <w:webHidden/>
              </w:rPr>
              <w:fldChar w:fldCharType="begin"/>
            </w:r>
            <w:r>
              <w:rPr>
                <w:noProof/>
                <w:webHidden/>
              </w:rPr>
              <w:instrText xml:space="preserve"> PAGEREF _Toc225351062 \h </w:instrText>
            </w:r>
            <w:r>
              <w:rPr>
                <w:noProof/>
                <w:webHidden/>
              </w:rPr>
            </w:r>
            <w:r>
              <w:rPr>
                <w:noProof/>
                <w:webHidden/>
              </w:rPr>
              <w:fldChar w:fldCharType="separate"/>
            </w:r>
            <w:r>
              <w:rPr>
                <w:noProof/>
                <w:webHidden/>
              </w:rPr>
              <w:t>11</w:t>
            </w:r>
            <w:r>
              <w:rPr>
                <w:noProof/>
                <w:webHidden/>
              </w:rPr>
              <w:fldChar w:fldCharType="end"/>
            </w:r>
          </w:hyperlink>
        </w:p>
        <w:p w14:paraId="4DB122E8" w14:textId="3246FA83" w:rsidR="00824E81" w:rsidRDefault="00824E81">
          <w:pPr>
            <w:pStyle w:val="Verzeichnis2"/>
            <w:rPr>
              <w:rFonts w:eastAsiaTheme="minorEastAsia" w:cstheme="minorBidi"/>
              <w:bCs w:val="0"/>
              <w:noProof/>
              <w:spacing w:val="0"/>
              <w:kern w:val="2"/>
              <w:sz w:val="24"/>
              <w:szCs w:val="24"/>
              <w:lang w:eastAsia="de-CH"/>
              <w14:ligatures w14:val="standardContextual"/>
            </w:rPr>
          </w:pPr>
          <w:hyperlink w:anchor="_Toc225351063" w:history="1">
            <w:r w:rsidRPr="00FB2AD1">
              <w:rPr>
                <w:rStyle w:val="Hyperlink"/>
                <w:noProof/>
                <w:spacing w:val="-10"/>
              </w:rPr>
              <w:t>9.5</w:t>
            </w:r>
            <w:r>
              <w:rPr>
                <w:rFonts w:eastAsiaTheme="minorEastAsia" w:cstheme="minorBidi"/>
                <w:bCs w:val="0"/>
                <w:noProof/>
                <w:spacing w:val="0"/>
                <w:kern w:val="2"/>
                <w:sz w:val="24"/>
                <w:szCs w:val="24"/>
                <w:lang w:eastAsia="de-CH"/>
                <w14:ligatures w14:val="standardContextual"/>
              </w:rPr>
              <w:tab/>
            </w:r>
            <w:r w:rsidRPr="00FB2AD1">
              <w:rPr>
                <w:rStyle w:val="Hyperlink"/>
                <w:noProof/>
              </w:rPr>
              <w:t>Oberaufsicht kantonale Fachstelle: Abteilung Naturgefahren</w:t>
            </w:r>
            <w:r>
              <w:rPr>
                <w:noProof/>
                <w:webHidden/>
              </w:rPr>
              <w:tab/>
            </w:r>
            <w:r>
              <w:rPr>
                <w:noProof/>
                <w:webHidden/>
              </w:rPr>
              <w:fldChar w:fldCharType="begin"/>
            </w:r>
            <w:r>
              <w:rPr>
                <w:noProof/>
                <w:webHidden/>
              </w:rPr>
              <w:instrText xml:space="preserve"> PAGEREF _Toc225351063 \h </w:instrText>
            </w:r>
            <w:r>
              <w:rPr>
                <w:noProof/>
                <w:webHidden/>
              </w:rPr>
            </w:r>
            <w:r>
              <w:rPr>
                <w:noProof/>
                <w:webHidden/>
              </w:rPr>
              <w:fldChar w:fldCharType="separate"/>
            </w:r>
            <w:r>
              <w:rPr>
                <w:noProof/>
                <w:webHidden/>
              </w:rPr>
              <w:t>11</w:t>
            </w:r>
            <w:r>
              <w:rPr>
                <w:noProof/>
                <w:webHidden/>
              </w:rPr>
              <w:fldChar w:fldCharType="end"/>
            </w:r>
          </w:hyperlink>
        </w:p>
        <w:p w14:paraId="1F94F7AC" w14:textId="2B33CC45" w:rsidR="00824E81" w:rsidRDefault="00824E81">
          <w:pPr>
            <w:pStyle w:val="Verzeichnis1"/>
            <w:rPr>
              <w:rFonts w:eastAsiaTheme="minorEastAsia" w:cstheme="minorBidi"/>
              <w:b w:val="0"/>
              <w:bCs w:val="0"/>
              <w:noProof/>
              <w:spacing w:val="0"/>
              <w:kern w:val="2"/>
              <w:sz w:val="24"/>
              <w:szCs w:val="24"/>
              <w:lang w:eastAsia="de-CH"/>
              <w14:ligatures w14:val="standardContextual"/>
            </w:rPr>
          </w:pPr>
          <w:hyperlink w:anchor="_Toc225351064" w:history="1">
            <w:r w:rsidRPr="00FB2AD1">
              <w:rPr>
                <w:rStyle w:val="Hyperlink"/>
                <w:noProof/>
                <w:spacing w:val="-10"/>
              </w:rPr>
              <w:t>10.</w:t>
            </w:r>
            <w:r>
              <w:rPr>
                <w:rFonts w:eastAsiaTheme="minorEastAsia" w:cstheme="minorBidi"/>
                <w:b w:val="0"/>
                <w:bCs w:val="0"/>
                <w:noProof/>
                <w:spacing w:val="0"/>
                <w:kern w:val="2"/>
                <w:sz w:val="24"/>
                <w:szCs w:val="24"/>
                <w:lang w:eastAsia="de-CH"/>
                <w14:ligatures w14:val="standardContextual"/>
              </w:rPr>
              <w:tab/>
            </w:r>
            <w:r w:rsidRPr="00FB2AD1">
              <w:rPr>
                <w:rStyle w:val="Hyperlink"/>
                <w:noProof/>
              </w:rPr>
              <w:t>Projektdauer und Unterschriften</w:t>
            </w:r>
            <w:r>
              <w:rPr>
                <w:noProof/>
                <w:webHidden/>
              </w:rPr>
              <w:tab/>
            </w:r>
            <w:r>
              <w:rPr>
                <w:noProof/>
                <w:webHidden/>
              </w:rPr>
              <w:fldChar w:fldCharType="begin"/>
            </w:r>
            <w:r>
              <w:rPr>
                <w:noProof/>
                <w:webHidden/>
              </w:rPr>
              <w:instrText xml:space="preserve"> PAGEREF _Toc225351064 \h </w:instrText>
            </w:r>
            <w:r>
              <w:rPr>
                <w:noProof/>
                <w:webHidden/>
              </w:rPr>
            </w:r>
            <w:r>
              <w:rPr>
                <w:noProof/>
                <w:webHidden/>
              </w:rPr>
              <w:fldChar w:fldCharType="separate"/>
            </w:r>
            <w:r>
              <w:rPr>
                <w:noProof/>
                <w:webHidden/>
              </w:rPr>
              <w:t>11</w:t>
            </w:r>
            <w:r>
              <w:rPr>
                <w:noProof/>
                <w:webHidden/>
              </w:rPr>
              <w:fldChar w:fldCharType="end"/>
            </w:r>
          </w:hyperlink>
        </w:p>
        <w:p w14:paraId="3711D34F" w14:textId="30EE4FB6" w:rsidR="00A24FF3" w:rsidRDefault="00050BB7" w:rsidP="00396E86">
          <w:r w:rsidRPr="00336989">
            <w:rPr>
              <w:b/>
            </w:rPr>
            <w:fldChar w:fldCharType="end"/>
          </w:r>
        </w:p>
      </w:sdtContent>
    </w:sdt>
    <w:p w14:paraId="15692C61" w14:textId="77777777" w:rsidR="004B787D" w:rsidRDefault="004B787D" w:rsidP="004B787D"/>
    <w:p w14:paraId="19297342" w14:textId="77777777" w:rsidR="004B787D" w:rsidRDefault="004B787D" w:rsidP="004B787D"/>
    <w:p w14:paraId="04D18FDE" w14:textId="77777777" w:rsidR="004B787D" w:rsidRDefault="004B787D" w:rsidP="004B787D"/>
    <w:p w14:paraId="2D3CAD4C" w14:textId="2A3315A1" w:rsidR="00A24FF3" w:rsidRPr="004B787D" w:rsidRDefault="00A24FF3" w:rsidP="00396E86">
      <w:r w:rsidRPr="00A24FF3">
        <w:t xml:space="preserve"> </w:t>
      </w:r>
      <w:r w:rsidRPr="004B787D">
        <w:rPr>
          <w:b/>
          <w:bCs w:val="0"/>
        </w:rPr>
        <w:t>Beilagen</w:t>
      </w:r>
    </w:p>
    <w:p w14:paraId="0BD11674" w14:textId="2D7B4266" w:rsidR="00A24FF3" w:rsidRPr="00B427B6" w:rsidRDefault="00A24FF3" w:rsidP="00A24FF3">
      <w:pPr>
        <w:pStyle w:val="Listenabsatz"/>
        <w:numPr>
          <w:ilvl w:val="0"/>
          <w:numId w:val="31"/>
        </w:numPr>
        <w:spacing w:line="240" w:lineRule="auto"/>
        <w:jc w:val="both"/>
      </w:pPr>
      <w:commentRangeStart w:id="1"/>
      <w:r w:rsidRPr="00396E86">
        <w:t xml:space="preserve">Kostenvoranschlag </w:t>
      </w:r>
      <w:r w:rsidRPr="00396E86">
        <w:rPr>
          <w:shd w:val="clear" w:color="auto" w:fill="D9D9D9" w:themeFill="background1" w:themeFillShade="D9"/>
        </w:rPr>
        <w:t>2023-2027</w:t>
      </w:r>
      <w:r w:rsidR="00E5310F" w:rsidRPr="00396E86">
        <w:rPr>
          <w:shd w:val="clear" w:color="auto" w:fill="D9D9D9" w:themeFill="background1" w:themeFillShade="D9"/>
        </w:rPr>
        <w:t xml:space="preserve"> </w:t>
      </w:r>
      <w:commentRangeEnd w:id="1"/>
      <w:r w:rsidR="005C415D">
        <w:rPr>
          <w:rStyle w:val="Kommentarzeichen"/>
        </w:rPr>
        <w:commentReference w:id="1"/>
      </w:r>
    </w:p>
    <w:p w14:paraId="6F570B72" w14:textId="57D16756" w:rsidR="00A24FF3" w:rsidRPr="009331F3" w:rsidRDefault="00A24FF3" w:rsidP="00A24FF3">
      <w:pPr>
        <w:pStyle w:val="Listenabsatz"/>
        <w:numPr>
          <w:ilvl w:val="0"/>
          <w:numId w:val="31"/>
        </w:numPr>
        <w:spacing w:line="240" w:lineRule="auto"/>
        <w:jc w:val="both"/>
      </w:pPr>
      <w:proofErr w:type="spellStart"/>
      <w:r>
        <w:rPr>
          <w:lang w:val="fr-CH"/>
        </w:rPr>
        <w:t>Zuständigkeiten</w:t>
      </w:r>
      <w:proofErr w:type="spellEnd"/>
    </w:p>
    <w:p w14:paraId="5494496B" w14:textId="3BC6154D" w:rsidR="009A5A25" w:rsidRDefault="00A24FF3" w:rsidP="009A5A25">
      <w:pPr>
        <w:pStyle w:val="Listenabsatz"/>
        <w:numPr>
          <w:ilvl w:val="0"/>
          <w:numId w:val="31"/>
        </w:numPr>
        <w:spacing w:line="240" w:lineRule="auto"/>
        <w:jc w:val="both"/>
        <w:rPr>
          <w:lang w:val="fr-CH"/>
        </w:rPr>
      </w:pPr>
      <w:proofErr w:type="spellStart"/>
      <w:r>
        <w:rPr>
          <w:lang w:val="fr-CH"/>
        </w:rPr>
        <w:t>Gesuchsformular</w:t>
      </w:r>
      <w:proofErr w:type="spellEnd"/>
      <w:r w:rsidR="009A5A25">
        <w:rPr>
          <w:lang w:val="fr-CH"/>
        </w:rPr>
        <w:t xml:space="preserve"> mit </w:t>
      </w:r>
      <w:proofErr w:type="spellStart"/>
      <w:r w:rsidR="009A5A25">
        <w:rPr>
          <w:lang w:val="fr-CH"/>
        </w:rPr>
        <w:t>Nachweisen</w:t>
      </w:r>
      <w:proofErr w:type="spellEnd"/>
    </w:p>
    <w:p w14:paraId="4F9583EC" w14:textId="500E6DBA" w:rsidR="00A24FF3" w:rsidRPr="009A5A25" w:rsidRDefault="00A24FF3" w:rsidP="00843E33">
      <w:pPr>
        <w:pStyle w:val="Listenabsatz"/>
        <w:numPr>
          <w:ilvl w:val="0"/>
          <w:numId w:val="31"/>
        </w:numPr>
        <w:shd w:val="clear" w:color="auto" w:fill="D9D9D9" w:themeFill="background1" w:themeFillShade="D9"/>
        <w:spacing w:line="240" w:lineRule="auto"/>
        <w:jc w:val="both"/>
      </w:pPr>
      <w:r w:rsidRPr="009A5A25">
        <w:t>Übersichtsplan der Verbauungsgebiete</w:t>
      </w:r>
      <w:r w:rsidR="00473858" w:rsidRPr="009A5A25">
        <w:t xml:space="preserve"> (bei Bedarf)</w:t>
      </w:r>
    </w:p>
    <w:p w14:paraId="35F2C788" w14:textId="77777777" w:rsidR="00A24FF3" w:rsidRDefault="00A24FF3" w:rsidP="00A24FF3">
      <w:pPr>
        <w:pStyle w:val="Listenabsatz"/>
        <w:numPr>
          <w:ilvl w:val="0"/>
          <w:numId w:val="31"/>
        </w:numPr>
        <w:shd w:val="clear" w:color="auto" w:fill="D9D9D9" w:themeFill="background1" w:themeFillShade="D9"/>
        <w:spacing w:line="240" w:lineRule="auto"/>
        <w:jc w:val="both"/>
      </w:pPr>
      <w:r>
        <w:t>Fotodokumentation (bei Bedarf)</w:t>
      </w:r>
    </w:p>
    <w:p w14:paraId="3DDD7B3B" w14:textId="77777777" w:rsidR="00A24FF3" w:rsidRDefault="00A24FF3" w:rsidP="00A24FF3">
      <w:pPr>
        <w:spacing w:after="200" w:line="24" w:lineRule="auto"/>
        <w:jc w:val="both"/>
      </w:pPr>
    </w:p>
    <w:p w14:paraId="74CD6391" w14:textId="77777777" w:rsidR="00A24FF3" w:rsidRPr="004B787D" w:rsidRDefault="00A24FF3" w:rsidP="00396E86">
      <w:r w:rsidRPr="004B787D">
        <w:rPr>
          <w:b/>
          <w:bCs w:val="0"/>
        </w:rPr>
        <w:t>Grundlagen</w:t>
      </w:r>
    </w:p>
    <w:p w14:paraId="3DCE0D7E" w14:textId="5387137F" w:rsidR="00EC6011" w:rsidRPr="009A5A25" w:rsidRDefault="00EC6011" w:rsidP="00A24FF3">
      <w:pPr>
        <w:numPr>
          <w:ilvl w:val="0"/>
          <w:numId w:val="32"/>
        </w:numPr>
        <w:spacing w:line="240" w:lineRule="auto"/>
        <w:contextualSpacing/>
        <w:jc w:val="both"/>
      </w:pPr>
      <w:r w:rsidRPr="009A5A25">
        <w:t xml:space="preserve">Handbuch zur Kontrolle von Schutzbauwerken, Kt. GR in Zusammenarbeit mit Kt. BE &amp; VS, Version </w:t>
      </w:r>
      <w:r w:rsidR="009A5A25">
        <w:t>5.0 / 2026</w:t>
      </w:r>
      <w:r w:rsidRPr="009A5A25">
        <w:t xml:space="preserve">, im Text </w:t>
      </w:r>
      <w:r w:rsidR="009A5A25" w:rsidRPr="00822F03">
        <w:rPr>
          <w:smallCaps/>
          <w:color w:val="000000" w:themeColor="text1"/>
        </w:rPr>
        <w:sym w:font="Wingdings" w:char="F0F0"/>
      </w:r>
      <w:r w:rsidR="009A5A25">
        <w:rPr>
          <w:smallCaps/>
          <w:color w:val="000000" w:themeColor="text1"/>
        </w:rPr>
        <w:t xml:space="preserve"> Handbuch Schutzbautenkontrolle</w:t>
      </w:r>
    </w:p>
    <w:p w14:paraId="517D052C" w14:textId="2E737F42" w:rsidR="00A24FF3" w:rsidRPr="009A5A25" w:rsidRDefault="00A24FF3" w:rsidP="00A24FF3">
      <w:pPr>
        <w:numPr>
          <w:ilvl w:val="0"/>
          <w:numId w:val="32"/>
        </w:numPr>
        <w:spacing w:line="240" w:lineRule="auto"/>
        <w:contextualSpacing/>
        <w:jc w:val="both"/>
      </w:pPr>
      <w:r w:rsidRPr="009A5A25">
        <w:t xml:space="preserve">Unterlagen / Schulung </w:t>
      </w:r>
      <w:r w:rsidR="00E60522">
        <w:t>OBSERVO</w:t>
      </w:r>
    </w:p>
    <w:p w14:paraId="0D5DFD9E" w14:textId="392BFE72" w:rsidR="00822F03" w:rsidRPr="005C415D" w:rsidRDefault="00822F03" w:rsidP="00822F03">
      <w:pPr>
        <w:numPr>
          <w:ilvl w:val="0"/>
          <w:numId w:val="32"/>
        </w:numPr>
        <w:spacing w:line="240" w:lineRule="auto"/>
        <w:contextualSpacing/>
        <w:jc w:val="both"/>
      </w:pPr>
      <w:bookmarkStart w:id="2" w:name="_Hlk221799004"/>
      <w:r w:rsidRPr="00EF274A">
        <w:t>Weisung für die Abwicklung beitragsberechtigter Projekte «</w:t>
      </w:r>
      <w:r w:rsidRPr="00822F03">
        <w:t xml:space="preserve">Gefahrengrundlagen und Massnahmen Schutz vor Naturgefahren» (AWN, 2023), </w:t>
      </w:r>
      <w:bookmarkEnd w:id="2"/>
      <w:r w:rsidRPr="00822F03">
        <w:t xml:space="preserve">im Text </w:t>
      </w:r>
      <w:r w:rsidRPr="00822F03">
        <w:rPr>
          <w:smallCaps/>
          <w:color w:val="000000" w:themeColor="text1"/>
        </w:rPr>
        <w:sym w:font="Wingdings" w:char="F0F0"/>
      </w:r>
      <w:r w:rsidRPr="00822F03">
        <w:rPr>
          <w:smallCaps/>
          <w:color w:val="000000" w:themeColor="text1"/>
        </w:rPr>
        <w:t xml:space="preserve"> Weisung</w:t>
      </w:r>
    </w:p>
    <w:p w14:paraId="741E1F36" w14:textId="42A05E31" w:rsidR="005C415D" w:rsidRDefault="005C415D" w:rsidP="00822F03">
      <w:pPr>
        <w:numPr>
          <w:ilvl w:val="0"/>
          <w:numId w:val="32"/>
        </w:numPr>
        <w:spacing w:line="240" w:lineRule="auto"/>
        <w:contextualSpacing/>
        <w:jc w:val="both"/>
      </w:pPr>
      <w:r>
        <w:t>Schutzwaldkreisschreiben KS 6.1/7</w:t>
      </w:r>
    </w:p>
    <w:p w14:paraId="76E386C0" w14:textId="0208D65A" w:rsidR="00822F03" w:rsidRPr="00396E86" w:rsidRDefault="00822F03" w:rsidP="00822F03">
      <w:pPr>
        <w:numPr>
          <w:ilvl w:val="0"/>
          <w:numId w:val="32"/>
        </w:numPr>
        <w:spacing w:line="240" w:lineRule="auto"/>
        <w:contextualSpacing/>
        <w:jc w:val="both"/>
      </w:pPr>
      <w:r w:rsidRPr="00822F03">
        <w:t>Wegleitung zum</w:t>
      </w:r>
      <w:r>
        <w:t xml:space="preserve"> Erhalt von </w:t>
      </w:r>
      <w:r w:rsidR="00824E81">
        <w:t>Schutzbauten</w:t>
      </w:r>
      <w:r>
        <w:t xml:space="preserve"> (AWN, 2026), im Text </w:t>
      </w:r>
      <w:r w:rsidRPr="00503BF7">
        <w:rPr>
          <w:smallCaps/>
          <w:color w:val="000000" w:themeColor="text1"/>
        </w:rPr>
        <w:sym w:font="Wingdings" w:char="F0F0"/>
      </w:r>
      <w:r w:rsidRPr="00822F03">
        <w:rPr>
          <w:smallCaps/>
          <w:color w:val="000000" w:themeColor="text1"/>
        </w:rPr>
        <w:t xml:space="preserve"> Wegleitung</w:t>
      </w:r>
      <w:r w:rsidR="00384C46">
        <w:rPr>
          <w:smallCaps/>
          <w:color w:val="000000" w:themeColor="text1"/>
        </w:rPr>
        <w:t xml:space="preserve"> Erhalt</w:t>
      </w:r>
    </w:p>
    <w:p w14:paraId="00E11095" w14:textId="736ACEDD" w:rsidR="00050BB7" w:rsidRPr="00336989" w:rsidRDefault="00050BB7" w:rsidP="003802B7">
      <w:pPr>
        <w:jc w:val="both"/>
      </w:pPr>
    </w:p>
    <w:p w14:paraId="5545E1CB" w14:textId="77777777" w:rsidR="00050BB7" w:rsidRDefault="00050BB7" w:rsidP="00391FE0">
      <w:pPr>
        <w:pStyle w:val="H1"/>
      </w:pPr>
      <w:bookmarkStart w:id="3" w:name="_Toc225351037"/>
      <w:r>
        <w:lastRenderedPageBreak/>
        <w:t>Ausgangslage und Ziele</w:t>
      </w:r>
      <w:bookmarkEnd w:id="3"/>
    </w:p>
    <w:p w14:paraId="74F41564" w14:textId="638EDDDB" w:rsidR="00050BB7" w:rsidRDefault="00391FE0" w:rsidP="00391FE0">
      <w:pPr>
        <w:pStyle w:val="berschrift2nummeriert"/>
      </w:pPr>
      <w:bookmarkStart w:id="4" w:name="_Toc225351038"/>
      <w:r>
        <w:t>Übersicht</w:t>
      </w:r>
      <w:r w:rsidR="00050BB7">
        <w:t xml:space="preserve"> Schutzbauten</w:t>
      </w:r>
      <w:r>
        <w:t xml:space="preserve"> im Erhaltungsprojekt</w:t>
      </w:r>
      <w:bookmarkEnd w:id="4"/>
    </w:p>
    <w:p w14:paraId="52E5912B" w14:textId="604076B2" w:rsidR="00050BB7" w:rsidRDefault="00050BB7" w:rsidP="003802B7">
      <w:pPr>
        <w:jc w:val="both"/>
      </w:pPr>
      <w:r>
        <w:t>An mehreren</w:t>
      </w:r>
      <w:r w:rsidRPr="00BB61B7">
        <w:t xml:space="preserve"> Stellen </w:t>
      </w:r>
      <w:r w:rsidR="002B15C1" w:rsidRPr="002B15C1">
        <w:rPr>
          <w:shd w:val="clear" w:color="auto" w:fill="D9D9D9" w:themeFill="background1" w:themeFillShade="D9"/>
        </w:rPr>
        <w:t xml:space="preserve">in der Gemeinde </w:t>
      </w:r>
      <w:proofErr w:type="spellStart"/>
      <w:r w:rsidR="002B15C1" w:rsidRPr="002B15C1">
        <w:rPr>
          <w:shd w:val="clear" w:color="auto" w:fill="D9D9D9" w:themeFill="background1" w:themeFillShade="D9"/>
        </w:rPr>
        <w:t>xy</w:t>
      </w:r>
      <w:proofErr w:type="spellEnd"/>
      <w:r w:rsidR="002B15C1" w:rsidRPr="002B15C1">
        <w:rPr>
          <w:shd w:val="clear" w:color="auto" w:fill="D9D9D9" w:themeFill="background1" w:themeFillShade="D9"/>
        </w:rPr>
        <w:t xml:space="preserve"> / </w:t>
      </w:r>
      <w:r w:rsidRPr="002B15C1">
        <w:rPr>
          <w:shd w:val="clear" w:color="auto" w:fill="D9D9D9" w:themeFill="background1" w:themeFillShade="D9"/>
        </w:rPr>
        <w:t>i</w:t>
      </w:r>
      <w:r w:rsidRPr="00050BB7">
        <w:rPr>
          <w:shd w:val="clear" w:color="auto" w:fill="D9D9D9" w:themeFill="background1" w:themeFillShade="D9"/>
        </w:rPr>
        <w:t xml:space="preserve">m Strasseninspektorat </w:t>
      </w:r>
      <w:proofErr w:type="spellStart"/>
      <w:r w:rsidRPr="00050BB7">
        <w:rPr>
          <w:shd w:val="clear" w:color="auto" w:fill="D9D9D9" w:themeFill="background1" w:themeFillShade="D9"/>
        </w:rPr>
        <w:t>xy</w:t>
      </w:r>
      <w:proofErr w:type="spellEnd"/>
      <w:r w:rsidRPr="00BB61B7">
        <w:t xml:space="preserve"> sind in den vergangenen Jahrzehnten</w:t>
      </w:r>
      <w:r>
        <w:t>,</w:t>
      </w:r>
      <w:r w:rsidRPr="00BB61B7">
        <w:t xml:space="preserve"> </w:t>
      </w:r>
      <w:r w:rsidR="00391FE0">
        <w:t xml:space="preserve">Bauwerke </w:t>
      </w:r>
      <w:r w:rsidR="00391FE0" w:rsidRPr="00396E86">
        <w:rPr>
          <w:rFonts w:cs="Arial"/>
          <w:szCs w:val="21"/>
          <w:shd w:val="clear" w:color="auto" w:fill="D9D9D9" w:themeFill="background1" w:themeFillShade="D9"/>
        </w:rPr>
        <w:t>und Aufforstungen</w:t>
      </w:r>
      <w:r w:rsidR="00391FE0" w:rsidRPr="00BB61B7">
        <w:t xml:space="preserve"> </w:t>
      </w:r>
      <w:r>
        <w:t>zum Schutz vor</w:t>
      </w:r>
      <w:r w:rsidRPr="00BB61B7">
        <w:t xml:space="preserve"> Na</w:t>
      </w:r>
      <w:r>
        <w:t>turgefahren erstellt worden.</w:t>
      </w:r>
      <w:r w:rsidR="002B15C1">
        <w:t xml:space="preserve"> </w:t>
      </w:r>
      <w:r w:rsidR="002B15C1" w:rsidRPr="00964E4E">
        <w:rPr>
          <w:rFonts w:cs="Arial"/>
          <w:szCs w:val="21"/>
        </w:rPr>
        <w:t xml:space="preserve">Dadurch sind </w:t>
      </w:r>
      <w:r w:rsidR="002B15C1" w:rsidRPr="002B15C1">
        <w:rPr>
          <w:rFonts w:cs="Arial"/>
          <w:szCs w:val="21"/>
          <w:shd w:val="clear" w:color="auto" w:fill="D9D9D9" w:themeFill="background1" w:themeFillShade="D9"/>
        </w:rPr>
        <w:t>zahlreiche Siedlungen, Einzelgebäude und Verkehrswege</w:t>
      </w:r>
      <w:r w:rsidR="002B15C1" w:rsidRPr="00964E4E">
        <w:rPr>
          <w:rFonts w:cs="Arial"/>
          <w:szCs w:val="21"/>
        </w:rPr>
        <w:t xml:space="preserve"> geschützt.</w:t>
      </w:r>
    </w:p>
    <w:p w14:paraId="4BFEF191" w14:textId="77777777" w:rsidR="00050BB7" w:rsidRDefault="00050BB7" w:rsidP="003802B7">
      <w:pPr>
        <w:jc w:val="both"/>
      </w:pPr>
    </w:p>
    <w:p w14:paraId="26197341" w14:textId="424B0CB7" w:rsidR="00050BB7" w:rsidRDefault="00391FE0" w:rsidP="003802B7">
      <w:pPr>
        <w:jc w:val="both"/>
      </w:pPr>
      <w:r>
        <w:rPr>
          <w:shd w:val="clear" w:color="auto" w:fill="D9D9D9" w:themeFill="background1" w:themeFillShade="D9"/>
        </w:rPr>
        <w:t>Die</w:t>
      </w:r>
      <w:r w:rsidRPr="002B15C1">
        <w:rPr>
          <w:shd w:val="clear" w:color="auto" w:fill="D9D9D9" w:themeFill="background1" w:themeFillShade="D9"/>
        </w:rPr>
        <w:t xml:space="preserve"> Gemeinde </w:t>
      </w:r>
      <w:proofErr w:type="spellStart"/>
      <w:r w:rsidRPr="002B15C1">
        <w:rPr>
          <w:shd w:val="clear" w:color="auto" w:fill="D9D9D9" w:themeFill="background1" w:themeFillShade="D9"/>
        </w:rPr>
        <w:t>xy</w:t>
      </w:r>
      <w:proofErr w:type="spellEnd"/>
      <w:r w:rsidRPr="002B15C1">
        <w:rPr>
          <w:shd w:val="clear" w:color="auto" w:fill="D9D9D9" w:themeFill="background1" w:themeFillShade="D9"/>
        </w:rPr>
        <w:t xml:space="preserve"> / </w:t>
      </w:r>
      <w:r>
        <w:rPr>
          <w:shd w:val="clear" w:color="auto" w:fill="D9D9D9" w:themeFill="background1" w:themeFillShade="D9"/>
        </w:rPr>
        <w:t>Das</w:t>
      </w:r>
      <w:r w:rsidRPr="00050BB7">
        <w:rPr>
          <w:shd w:val="clear" w:color="auto" w:fill="D9D9D9" w:themeFill="background1" w:themeFillShade="D9"/>
        </w:rPr>
        <w:t xml:space="preserve"> Strasseninspektorat </w:t>
      </w:r>
      <w:proofErr w:type="spellStart"/>
      <w:r w:rsidRPr="00050BB7">
        <w:rPr>
          <w:shd w:val="clear" w:color="auto" w:fill="D9D9D9" w:themeFill="background1" w:themeFillShade="D9"/>
        </w:rPr>
        <w:t>xy</w:t>
      </w:r>
      <w:proofErr w:type="spellEnd"/>
      <w:r w:rsidDel="00391FE0">
        <w:t xml:space="preserve"> </w:t>
      </w:r>
      <w:r>
        <w:t>als Sicherheitsverantwortliche Stellen (</w:t>
      </w:r>
      <w:proofErr w:type="spellStart"/>
      <w:r>
        <w:t>SiV</w:t>
      </w:r>
      <w:proofErr w:type="spellEnd"/>
      <w:r>
        <w:t>)</w:t>
      </w:r>
      <w:r w:rsidR="00050BB7">
        <w:t xml:space="preserve"> </w:t>
      </w:r>
      <w:r>
        <w:t xml:space="preserve">stellen mit dem vorliegenden Erhaltungsprojekt </w:t>
      </w:r>
      <w:r w:rsidR="004B68FC">
        <w:t xml:space="preserve">(EHP) </w:t>
      </w:r>
      <w:r>
        <w:t>das Schutzbautenmanagement</w:t>
      </w:r>
      <w:r w:rsidR="00E5590C">
        <w:t xml:space="preserve"> und damit die Schutzwirkung</w:t>
      </w:r>
      <w:r>
        <w:t xml:space="preserve"> der folgenden </w:t>
      </w:r>
      <w:r w:rsidR="00050BB7">
        <w:t xml:space="preserve">Verbauungen </w:t>
      </w:r>
      <w:r>
        <w:t>sicher</w:t>
      </w:r>
      <w:r w:rsidR="00050BB7">
        <w:t>:</w:t>
      </w:r>
    </w:p>
    <w:p w14:paraId="122F30EF" w14:textId="77777777" w:rsidR="00536475" w:rsidRDefault="00536475" w:rsidP="004B68FC">
      <w:pPr>
        <w:rPr>
          <w:b/>
          <w:bCs w:val="0"/>
        </w:rPr>
      </w:pPr>
    </w:p>
    <w:p w14:paraId="7ECAED6A" w14:textId="1F22B966" w:rsidR="002B15C1" w:rsidRPr="00396E86" w:rsidRDefault="002B15C1" w:rsidP="00396E86">
      <w:pPr>
        <w:shd w:val="clear" w:color="auto" w:fill="D9D9D9" w:themeFill="background1" w:themeFillShade="D9"/>
        <w:rPr>
          <w:b/>
          <w:bCs w:val="0"/>
        </w:rPr>
      </w:pPr>
      <w:r w:rsidRPr="00396E86">
        <w:rPr>
          <w:b/>
          <w:bCs w:val="0"/>
        </w:rPr>
        <w:t>Lawinenverbauungen und Aufforstungen</w:t>
      </w:r>
    </w:p>
    <w:p w14:paraId="4A030201" w14:textId="77777777" w:rsidR="002B15C1" w:rsidRPr="00964E4E" w:rsidRDefault="002B15C1" w:rsidP="00396E86">
      <w:pPr>
        <w:pStyle w:val="Aufzhlung1"/>
        <w:shd w:val="clear" w:color="auto" w:fill="D9D9D9" w:themeFill="background1" w:themeFillShade="D9"/>
      </w:pPr>
      <w:proofErr w:type="spellStart"/>
      <w:r w:rsidRPr="00964E4E">
        <w:t>Hintisberg</w:t>
      </w:r>
      <w:proofErr w:type="spellEnd"/>
    </w:p>
    <w:p w14:paraId="39673B16" w14:textId="77777777" w:rsidR="00050BB7" w:rsidRPr="00A02C82" w:rsidRDefault="00050BB7" w:rsidP="00396E86">
      <w:pPr>
        <w:shd w:val="clear" w:color="auto" w:fill="D9D9D9" w:themeFill="background1" w:themeFillShade="D9"/>
        <w:rPr>
          <w:b/>
        </w:rPr>
      </w:pPr>
      <w:r w:rsidRPr="00536475">
        <w:rPr>
          <w:b/>
          <w:bCs w:val="0"/>
        </w:rPr>
        <w:t>Steinschlag</w:t>
      </w:r>
      <w:r w:rsidRPr="00A02C82">
        <w:rPr>
          <w:b/>
        </w:rPr>
        <w:t>-Verbauungen</w:t>
      </w:r>
    </w:p>
    <w:p w14:paraId="485296DB" w14:textId="77777777" w:rsidR="00050BB7" w:rsidRPr="00E75CB7" w:rsidRDefault="00050BB7" w:rsidP="00396E86">
      <w:pPr>
        <w:pStyle w:val="Aufzhlung1"/>
        <w:shd w:val="clear" w:color="auto" w:fill="D9D9D9" w:themeFill="background1" w:themeFillShade="D9"/>
      </w:pPr>
      <w:proofErr w:type="spellStart"/>
      <w:r>
        <w:t>Sodbach</w:t>
      </w:r>
      <w:proofErr w:type="spellEnd"/>
      <w:r>
        <w:t>*</w:t>
      </w:r>
      <w:r>
        <w:tab/>
      </w:r>
      <w:r>
        <w:tab/>
      </w:r>
      <w:r>
        <w:tab/>
      </w:r>
      <w:r>
        <w:tab/>
      </w:r>
      <w:r>
        <w:tab/>
        <w:t xml:space="preserve">KS 183, Abschnitt Kantonsgrenze – </w:t>
      </w:r>
      <w:proofErr w:type="spellStart"/>
      <w:r>
        <w:t>Schwarzenburg</w:t>
      </w:r>
      <w:proofErr w:type="spellEnd"/>
    </w:p>
    <w:p w14:paraId="23721D90" w14:textId="77777777" w:rsidR="00050BB7" w:rsidRPr="00E75CB7" w:rsidRDefault="00050BB7" w:rsidP="00396E86">
      <w:pPr>
        <w:pStyle w:val="Aufzhlung1"/>
        <w:shd w:val="clear" w:color="auto" w:fill="D9D9D9" w:themeFill="background1" w:themeFillShade="D9"/>
      </w:pPr>
      <w:r>
        <w:t>Lindebach</w:t>
      </w:r>
      <w:r>
        <w:tab/>
      </w:r>
      <w:r>
        <w:tab/>
      </w:r>
      <w:r>
        <w:tab/>
      </w:r>
      <w:r>
        <w:tab/>
      </w:r>
      <w:r>
        <w:tab/>
        <w:t xml:space="preserve">KS 183, Abschnitt </w:t>
      </w:r>
      <w:proofErr w:type="spellStart"/>
      <w:r>
        <w:t>Schwarzenburg</w:t>
      </w:r>
      <w:proofErr w:type="spellEnd"/>
      <w:r>
        <w:t xml:space="preserve"> – Riggisberg</w:t>
      </w:r>
    </w:p>
    <w:p w14:paraId="672441ED" w14:textId="77777777" w:rsidR="002B15C1" w:rsidRPr="00964E4E" w:rsidRDefault="002B15C1" w:rsidP="00396E86">
      <w:pPr>
        <w:shd w:val="clear" w:color="auto" w:fill="D9D9D9" w:themeFill="background1" w:themeFillShade="D9"/>
        <w:rPr>
          <w:rFonts w:cs="Arial"/>
          <w:b/>
          <w:szCs w:val="21"/>
        </w:rPr>
      </w:pPr>
      <w:r w:rsidRPr="00964E4E">
        <w:rPr>
          <w:rFonts w:cs="Arial"/>
          <w:b/>
          <w:szCs w:val="21"/>
        </w:rPr>
        <w:t>Hangrutsch-</w:t>
      </w:r>
      <w:r w:rsidRPr="00536475">
        <w:rPr>
          <w:b/>
          <w:bCs w:val="0"/>
        </w:rPr>
        <w:t>Verbauungen</w:t>
      </w:r>
    </w:p>
    <w:p w14:paraId="75021BD4" w14:textId="77777777" w:rsidR="002B15C1" w:rsidRPr="00964E4E" w:rsidRDefault="002B15C1" w:rsidP="00396E86">
      <w:pPr>
        <w:pStyle w:val="Aufzhlung1"/>
        <w:shd w:val="clear" w:color="auto" w:fill="D9D9D9" w:themeFill="background1" w:themeFillShade="D9"/>
      </w:pPr>
      <w:proofErr w:type="spellStart"/>
      <w:r w:rsidRPr="00964E4E">
        <w:t>Sengg-Treichimad</w:t>
      </w:r>
      <w:proofErr w:type="spellEnd"/>
    </w:p>
    <w:p w14:paraId="6541B64C" w14:textId="77777777" w:rsidR="00050BB7" w:rsidRDefault="00050BB7" w:rsidP="003802B7">
      <w:pPr>
        <w:jc w:val="both"/>
      </w:pPr>
    </w:p>
    <w:p w14:paraId="24FB6B2F" w14:textId="77777777" w:rsidR="00050BB7" w:rsidRPr="00E75CB7" w:rsidRDefault="00050BB7" w:rsidP="003802B7">
      <w:pPr>
        <w:shd w:val="clear" w:color="auto" w:fill="D9D9D9" w:themeFill="background1" w:themeFillShade="D9"/>
        <w:jc w:val="both"/>
      </w:pPr>
      <w:r>
        <w:t xml:space="preserve">*Verbauungen oder einzelne Werke innerhalb von Verbauungen zur Sicherung beim Strassenbau künstlich geschaffener Anschnitte sind </w:t>
      </w:r>
      <w:r w:rsidRPr="00E75CB7">
        <w:t>nicht beitragsberechtigt</w:t>
      </w:r>
      <w:r>
        <w:t>;</w:t>
      </w:r>
      <w:r w:rsidRPr="00E75CB7">
        <w:t xml:space="preserve"> dies betrifft insbesondere folgende Stellen:</w:t>
      </w:r>
    </w:p>
    <w:p w14:paraId="61431E34" w14:textId="54339009" w:rsidR="00050BB7" w:rsidRPr="00C301DF" w:rsidRDefault="00050BB7" w:rsidP="00396E86">
      <w:pPr>
        <w:pStyle w:val="Aufzhlung1"/>
        <w:shd w:val="clear" w:color="auto" w:fill="D9D9D9" w:themeFill="background1" w:themeFillShade="D9"/>
      </w:pPr>
      <w:proofErr w:type="spellStart"/>
      <w:r w:rsidRPr="00C301DF">
        <w:t>Sodbach</w:t>
      </w:r>
      <w:proofErr w:type="spellEnd"/>
      <w:r w:rsidRPr="00C301DF">
        <w:t xml:space="preserve"> (</w:t>
      </w:r>
      <w:r w:rsidR="004B68FC">
        <w:t>Werke 5 - 10</w:t>
      </w:r>
      <w:r w:rsidRPr="00C301DF">
        <w:t>)</w:t>
      </w:r>
    </w:p>
    <w:p w14:paraId="66EAA76D" w14:textId="77777777" w:rsidR="00050BB7" w:rsidRDefault="00050BB7" w:rsidP="003802B7">
      <w:pPr>
        <w:jc w:val="both"/>
      </w:pPr>
    </w:p>
    <w:p w14:paraId="1BE3CAEC" w14:textId="59299504" w:rsidR="004B68FC" w:rsidRDefault="00050BB7" w:rsidP="003802B7">
      <w:pPr>
        <w:jc w:val="both"/>
      </w:pPr>
      <w:r>
        <w:t xml:space="preserve">Werden während der Projektlaufzeit weitere </w:t>
      </w:r>
      <w:r w:rsidR="004B68FC">
        <w:t>beitrags</w:t>
      </w:r>
      <w:r>
        <w:t>berechtigte Schutzbauten erstellt, kann der Erhalt dieser Bauwerke auch über dieses EHP erfolgen.</w:t>
      </w:r>
    </w:p>
    <w:p w14:paraId="431A8F9A" w14:textId="77777777" w:rsidR="004B68FC" w:rsidRDefault="004B68FC" w:rsidP="003802B7">
      <w:pPr>
        <w:jc w:val="both"/>
      </w:pPr>
    </w:p>
    <w:p w14:paraId="172F1EAA" w14:textId="75EE9903" w:rsidR="004B68FC" w:rsidRDefault="004B68FC" w:rsidP="00396E86">
      <w:pPr>
        <w:shd w:val="clear" w:color="auto" w:fill="D9D9D9" w:themeFill="background1" w:themeFillShade="D9"/>
        <w:jc w:val="both"/>
      </w:pPr>
      <w:r>
        <w:t>Weiter werden folgende Verbauungen im Rahmen des EHP überwacht. Die diesbezüglichen Aufwände sowie Unterhaltsmassnahem für diese Verbauungen sind im EHP nicht beitragsberechtigt.</w:t>
      </w:r>
    </w:p>
    <w:p w14:paraId="2D5F2F89" w14:textId="05F9594D" w:rsidR="004B68FC" w:rsidRPr="00964E4E" w:rsidRDefault="008B4356" w:rsidP="00396E86">
      <w:pPr>
        <w:pStyle w:val="Aufzhlung1"/>
        <w:shd w:val="clear" w:color="auto" w:fill="D9D9D9" w:themeFill="background1" w:themeFillShade="D9"/>
      </w:pPr>
      <w:r>
        <w:t xml:space="preserve">Objektschutz bei Liegenschaft «Im </w:t>
      </w:r>
      <w:proofErr w:type="spellStart"/>
      <w:r>
        <w:t>Steischlag</w:t>
      </w:r>
      <w:proofErr w:type="spellEnd"/>
      <w:r>
        <w:t>»</w:t>
      </w:r>
    </w:p>
    <w:p w14:paraId="57BD16A6" w14:textId="77777777" w:rsidR="002B15C1" w:rsidRDefault="002B15C1" w:rsidP="003802B7">
      <w:pPr>
        <w:jc w:val="both"/>
      </w:pPr>
    </w:p>
    <w:p w14:paraId="465850A5" w14:textId="4ED905BA" w:rsidR="00807A4F" w:rsidRDefault="00050BB7" w:rsidP="003802B7">
      <w:pPr>
        <w:jc w:val="both"/>
      </w:pPr>
      <w:r w:rsidRPr="00512103">
        <w:t xml:space="preserve">Nicht in diesem Projekt </w:t>
      </w:r>
      <w:r w:rsidR="004B68FC">
        <w:t>beitragsberechtigt</w:t>
      </w:r>
      <w:r w:rsidR="004B68FC" w:rsidRPr="00512103">
        <w:t xml:space="preserve"> </w:t>
      </w:r>
      <w:r w:rsidRPr="00512103">
        <w:t xml:space="preserve">und </w:t>
      </w:r>
      <w:r w:rsidR="004B68FC">
        <w:t>enthalten</w:t>
      </w:r>
      <w:r w:rsidR="004B68FC" w:rsidRPr="00512103">
        <w:t xml:space="preserve"> </w:t>
      </w:r>
      <w:r w:rsidR="000721E1">
        <w:t>sind</w:t>
      </w:r>
      <w:r>
        <w:t xml:space="preserve"> </w:t>
      </w:r>
    </w:p>
    <w:p w14:paraId="109CA5C2" w14:textId="6CFC2671" w:rsidR="00807A4F" w:rsidRPr="00807A4F" w:rsidRDefault="00050BB7" w:rsidP="003802B7">
      <w:pPr>
        <w:pStyle w:val="Listenabsatz"/>
        <w:numPr>
          <w:ilvl w:val="0"/>
          <w:numId w:val="28"/>
        </w:numPr>
        <w:jc w:val="both"/>
        <w:rPr>
          <w:rFonts w:cs="Arial"/>
          <w:szCs w:val="21"/>
        </w:rPr>
      </w:pPr>
      <w:r>
        <w:t>der</w:t>
      </w:r>
      <w:r w:rsidRPr="00512103">
        <w:t xml:space="preserve"> </w:t>
      </w:r>
      <w:r w:rsidR="00B00E85">
        <w:t xml:space="preserve">Erhalt der </w:t>
      </w:r>
      <w:r w:rsidRPr="00512103">
        <w:t>Hochwasser- und Murgang-</w:t>
      </w:r>
      <w:r w:rsidR="00501A81">
        <w:t>Schutzmassnahmen</w:t>
      </w:r>
      <w:r w:rsidR="002B15C1">
        <w:t xml:space="preserve"> (Zuständigkeit Wasserbauträger und Fachstelle kantonales Tiefbauamt)</w:t>
      </w:r>
      <w:r w:rsidR="00B00E85">
        <w:t>,</w:t>
      </w:r>
    </w:p>
    <w:p w14:paraId="3EBCF39F" w14:textId="1455F648" w:rsidR="00B00E85" w:rsidRDefault="00807A4F" w:rsidP="003802B7">
      <w:pPr>
        <w:pStyle w:val="Listenabsatz"/>
        <w:numPr>
          <w:ilvl w:val="0"/>
          <w:numId w:val="28"/>
        </w:numPr>
        <w:jc w:val="both"/>
        <w:rPr>
          <w:rFonts w:cs="Arial"/>
          <w:szCs w:val="21"/>
        </w:rPr>
      </w:pPr>
      <w:r>
        <w:t xml:space="preserve">der </w:t>
      </w:r>
      <w:r w:rsidR="00B00E85">
        <w:t xml:space="preserve">Erhalt von </w:t>
      </w:r>
      <w:r w:rsidR="002B15C1" w:rsidRPr="00807A4F">
        <w:rPr>
          <w:rFonts w:cs="Arial"/>
          <w:szCs w:val="21"/>
        </w:rPr>
        <w:t xml:space="preserve">Schutzbauten, die nicht in den Verantwortungsbereich der </w:t>
      </w:r>
      <w:r w:rsidR="002B15C1" w:rsidRPr="00807A4F">
        <w:rPr>
          <w:rFonts w:cs="Arial"/>
          <w:szCs w:val="21"/>
          <w:shd w:val="clear" w:color="auto" w:fill="D9D9D9" w:themeFill="background1" w:themeFillShade="D9"/>
        </w:rPr>
        <w:t>Gemeinde</w:t>
      </w:r>
      <w:r w:rsidR="000721E1">
        <w:rPr>
          <w:rFonts w:cs="Arial"/>
          <w:szCs w:val="21"/>
          <w:shd w:val="clear" w:color="auto" w:fill="D9D9D9" w:themeFill="background1" w:themeFillShade="D9"/>
        </w:rPr>
        <w:t xml:space="preserve"> / der Strasseneigentümerin</w:t>
      </w:r>
      <w:r w:rsidR="002B15C1" w:rsidRPr="00807A4F">
        <w:rPr>
          <w:rFonts w:cs="Arial"/>
          <w:szCs w:val="21"/>
        </w:rPr>
        <w:t xml:space="preserve"> fallen, wie die Verbauungen </w:t>
      </w:r>
      <w:r w:rsidR="002B15C1" w:rsidRPr="00807A4F">
        <w:rPr>
          <w:rFonts w:cs="Arial"/>
          <w:szCs w:val="21"/>
          <w:shd w:val="clear" w:color="auto" w:fill="D9D9D9" w:themeFill="background1" w:themeFillShade="D9"/>
        </w:rPr>
        <w:t>der Berner Oberland Bahn, des kantonalen Tiefbauamtes oder weiterer Anlagenbetreiber</w:t>
      </w:r>
      <w:r w:rsidR="00B00E85">
        <w:rPr>
          <w:rFonts w:cs="Arial"/>
          <w:szCs w:val="21"/>
        </w:rPr>
        <w:t xml:space="preserve"> sowie</w:t>
      </w:r>
    </w:p>
    <w:p w14:paraId="06B14A87" w14:textId="63E111E1" w:rsidR="009E01E0" w:rsidRPr="005D33CC" w:rsidRDefault="00807A4F" w:rsidP="003802B7">
      <w:pPr>
        <w:pStyle w:val="Listenabsatz"/>
        <w:numPr>
          <w:ilvl w:val="0"/>
          <w:numId w:val="28"/>
        </w:numPr>
        <w:jc w:val="both"/>
        <w:rPr>
          <w:rFonts w:cs="Arial"/>
          <w:szCs w:val="21"/>
          <w:highlight w:val="lightGray"/>
        </w:rPr>
      </w:pPr>
      <w:r w:rsidRPr="005D33CC">
        <w:rPr>
          <w:rFonts w:cs="Arial"/>
          <w:szCs w:val="21"/>
          <w:highlight w:val="lightGray"/>
        </w:rPr>
        <w:t>d</w:t>
      </w:r>
      <w:r w:rsidRPr="005D33CC">
        <w:rPr>
          <w:color w:val="000000" w:themeColor="text1"/>
          <w:highlight w:val="lightGray"/>
        </w:rPr>
        <w:t xml:space="preserve">ie Pflege </w:t>
      </w:r>
      <w:r w:rsidR="00B00E85" w:rsidRPr="005D33CC">
        <w:rPr>
          <w:color w:val="000000" w:themeColor="text1"/>
          <w:highlight w:val="lightGray"/>
        </w:rPr>
        <w:t xml:space="preserve">der </w:t>
      </w:r>
      <w:r w:rsidRPr="005D33CC">
        <w:rPr>
          <w:color w:val="000000" w:themeColor="text1"/>
          <w:highlight w:val="lightGray"/>
        </w:rPr>
        <w:t>Schutzwälder und Aufforstungen ausserhalb der bisherigen Lawinenverbauungs- und Aufforstungsprojektperimeter</w:t>
      </w:r>
      <w:r w:rsidR="00B00E85" w:rsidRPr="005D33CC">
        <w:rPr>
          <w:color w:val="000000" w:themeColor="text1"/>
          <w:highlight w:val="lightGray"/>
        </w:rPr>
        <w:t xml:space="preserve"> (Zuständigkeit Revierförster und jeweilige Waldabteilung)</w:t>
      </w:r>
      <w:r w:rsidR="000721E1" w:rsidRPr="005D33CC">
        <w:rPr>
          <w:color w:val="000000" w:themeColor="text1"/>
          <w:highlight w:val="lightGray"/>
        </w:rPr>
        <w:t>.</w:t>
      </w:r>
    </w:p>
    <w:p w14:paraId="207106EA" w14:textId="5AA2CED3" w:rsidR="00050BB7" w:rsidRDefault="004B787D" w:rsidP="00391FE0">
      <w:pPr>
        <w:pStyle w:val="berschrift2nummeriert"/>
      </w:pPr>
      <w:bookmarkStart w:id="5" w:name="_Toc225351039"/>
      <w:r>
        <w:t>Zweck des Projekts</w:t>
      </w:r>
      <w:bookmarkEnd w:id="5"/>
    </w:p>
    <w:p w14:paraId="29CCDBE5" w14:textId="32E58AF9" w:rsidR="005D33CC" w:rsidRDefault="00536475" w:rsidP="00396E86">
      <w:r>
        <w:t>Das Schutzbautenmanagement</w:t>
      </w:r>
      <w:r w:rsidR="00050BB7">
        <w:t xml:space="preserve"> </w:t>
      </w:r>
      <w:r w:rsidR="00736282">
        <w:rPr>
          <w:rFonts w:cs="Arial"/>
          <w:szCs w:val="21"/>
        </w:rPr>
        <w:t>der oben genannten</w:t>
      </w:r>
      <w:r w:rsidR="00736282" w:rsidRPr="00964E4E">
        <w:rPr>
          <w:rFonts w:cs="Arial"/>
          <w:szCs w:val="21"/>
        </w:rPr>
        <w:t xml:space="preserve"> </w:t>
      </w:r>
      <w:r w:rsidR="002B15C1" w:rsidRPr="002B15C1">
        <w:rPr>
          <w:rFonts w:cs="Arial"/>
          <w:szCs w:val="21"/>
          <w:shd w:val="clear" w:color="auto" w:fill="D9D9D9" w:themeFill="background1" w:themeFillShade="D9"/>
        </w:rPr>
        <w:t>Lawinen-, Steinschlag- und Hangrutschverbauungen</w:t>
      </w:r>
      <w:r w:rsidR="002B15C1">
        <w:t xml:space="preserve"> </w:t>
      </w:r>
      <w:r>
        <w:t xml:space="preserve">liegt in der Zuständigkeit </w:t>
      </w:r>
      <w:r>
        <w:rPr>
          <w:shd w:val="clear" w:color="auto" w:fill="D9D9D9" w:themeFill="background1" w:themeFillShade="D9"/>
        </w:rPr>
        <w:t>der sicherheitsverantwortlichen</w:t>
      </w:r>
      <w:r w:rsidRPr="002B15C1">
        <w:rPr>
          <w:shd w:val="clear" w:color="auto" w:fill="D9D9D9" w:themeFill="background1" w:themeFillShade="D9"/>
        </w:rPr>
        <w:t xml:space="preserve"> </w:t>
      </w:r>
      <w:r w:rsidR="002B15C1" w:rsidRPr="002B15C1">
        <w:rPr>
          <w:shd w:val="clear" w:color="auto" w:fill="D9D9D9" w:themeFill="background1" w:themeFillShade="D9"/>
        </w:rPr>
        <w:t xml:space="preserve">Gemeinde </w:t>
      </w:r>
      <w:proofErr w:type="spellStart"/>
      <w:r>
        <w:rPr>
          <w:shd w:val="clear" w:color="auto" w:fill="D9D9D9" w:themeFill="background1" w:themeFillShade="D9"/>
        </w:rPr>
        <w:t>xy</w:t>
      </w:r>
      <w:proofErr w:type="spellEnd"/>
      <w:r w:rsidR="002B15C1" w:rsidRPr="002B15C1">
        <w:rPr>
          <w:shd w:val="clear" w:color="auto" w:fill="D9D9D9" w:themeFill="background1" w:themeFillShade="D9"/>
        </w:rPr>
        <w:t xml:space="preserve">/ </w:t>
      </w:r>
      <w:r w:rsidR="00050BB7" w:rsidRPr="002B15C1">
        <w:rPr>
          <w:shd w:val="clear" w:color="auto" w:fill="D9D9D9" w:themeFill="background1" w:themeFillShade="D9"/>
        </w:rPr>
        <w:t>des</w:t>
      </w:r>
      <w:r>
        <w:rPr>
          <w:shd w:val="clear" w:color="auto" w:fill="D9D9D9" w:themeFill="background1" w:themeFillShade="D9"/>
        </w:rPr>
        <w:t xml:space="preserve"> sicherheitsverantwortlichen</w:t>
      </w:r>
      <w:r w:rsidR="00050BB7" w:rsidRPr="002B15C1">
        <w:rPr>
          <w:shd w:val="clear" w:color="auto" w:fill="D9D9D9" w:themeFill="background1" w:themeFillShade="D9"/>
        </w:rPr>
        <w:t xml:space="preserve"> Strasseninspektorates</w:t>
      </w:r>
      <w:r w:rsidR="002B15C1">
        <w:rPr>
          <w:shd w:val="clear" w:color="auto" w:fill="D9D9D9" w:themeFill="background1" w:themeFillShade="D9"/>
        </w:rPr>
        <w:t xml:space="preserve"> </w:t>
      </w:r>
      <w:proofErr w:type="spellStart"/>
      <w:r w:rsidR="002B15C1">
        <w:rPr>
          <w:shd w:val="clear" w:color="auto" w:fill="D9D9D9" w:themeFill="background1" w:themeFillShade="D9"/>
        </w:rPr>
        <w:t>xy</w:t>
      </w:r>
      <w:proofErr w:type="spellEnd"/>
      <w:r w:rsidR="00050BB7">
        <w:t xml:space="preserve"> zum Schutz </w:t>
      </w:r>
      <w:r w:rsidR="002B15C1" w:rsidRPr="002B15C1">
        <w:rPr>
          <w:rFonts w:cs="Arial"/>
          <w:szCs w:val="21"/>
          <w:shd w:val="clear" w:color="auto" w:fill="D9D9D9" w:themeFill="background1" w:themeFillShade="D9"/>
        </w:rPr>
        <w:t>der Siedlungen und Verkehrswege</w:t>
      </w:r>
      <w:r w:rsidR="00050BB7">
        <w:t xml:space="preserve">. </w:t>
      </w:r>
    </w:p>
    <w:p w14:paraId="57D5684D" w14:textId="75B0CA6E" w:rsidR="00B857CE" w:rsidRDefault="00736282" w:rsidP="00396E86">
      <w:r>
        <w:t xml:space="preserve">Mit dem vorliegende Erhaltungsprojekt stellt die </w:t>
      </w:r>
      <w:proofErr w:type="spellStart"/>
      <w:r>
        <w:t>SiV</w:t>
      </w:r>
      <w:proofErr w:type="spellEnd"/>
      <w:r>
        <w:t xml:space="preserve"> die Umsetzung des </w:t>
      </w:r>
      <w:proofErr w:type="spellStart"/>
      <w:r>
        <w:t>Schutzbautenmanagements</w:t>
      </w:r>
      <w:proofErr w:type="spellEnd"/>
      <w:r>
        <w:t xml:space="preserve"> gemäss den einschlägigen Vorgaben des Bundes und des Kantons sicher</w:t>
      </w:r>
      <w:r w:rsidR="00B857CE">
        <w:t xml:space="preserve"> und beantragt Beiträge für beitragsberechtigte Massnahmen zum Schutz vor Naturgefahren bei der Abteilung Naturgefahren des Kantons Bern.</w:t>
      </w:r>
    </w:p>
    <w:p w14:paraId="408362D0" w14:textId="5A5ED433" w:rsidR="00B857CE" w:rsidRDefault="00B857CE" w:rsidP="00B857CE">
      <w:pPr>
        <w:pStyle w:val="berschrift2nummeriert"/>
      </w:pPr>
      <w:bookmarkStart w:id="6" w:name="_Toc225351040"/>
      <w:r>
        <w:lastRenderedPageBreak/>
        <w:t>Grundlagen</w:t>
      </w:r>
      <w:r w:rsidR="006E6835">
        <w:t xml:space="preserve"> Schutzbautenmanagement und Beitragsanforderungen</w:t>
      </w:r>
      <w:bookmarkEnd w:id="6"/>
    </w:p>
    <w:p w14:paraId="0C380289" w14:textId="3B8FE995" w:rsidR="00A778F5" w:rsidRPr="00B857CE" w:rsidRDefault="00B857CE" w:rsidP="00396E86">
      <w:r>
        <w:t xml:space="preserve">Die Abteilung Naturgefahren kann die </w:t>
      </w:r>
      <w:proofErr w:type="spellStart"/>
      <w:r>
        <w:t>SiV</w:t>
      </w:r>
      <w:proofErr w:type="spellEnd"/>
      <w:r>
        <w:t xml:space="preserve"> bei der Wahrnehmung ihrer Verantwortung </w:t>
      </w:r>
      <w:r w:rsidR="006E6835">
        <w:t xml:space="preserve">im Schutzbautenmanagement </w:t>
      </w:r>
      <w:r>
        <w:t>fachlich, organisatorisch und finanziell unterstützen.</w:t>
      </w:r>
      <w:r w:rsidR="006E6835">
        <w:t xml:space="preserve"> Die diesbezüglichen Grundlagen und Anforderungen sind in der </w:t>
      </w:r>
      <w:r w:rsidR="006E6835" w:rsidRPr="00503BF7">
        <w:rPr>
          <w:smallCaps/>
          <w:color w:val="000000" w:themeColor="text1"/>
        </w:rPr>
        <w:sym w:font="Wingdings" w:char="F0F0"/>
      </w:r>
      <w:r w:rsidR="006E6835">
        <w:rPr>
          <w:smallCaps/>
          <w:color w:val="000000" w:themeColor="text1"/>
        </w:rPr>
        <w:t xml:space="preserve"> Weisung </w:t>
      </w:r>
      <w:r w:rsidR="004B787D" w:rsidRPr="00822F03">
        <w:t>«Gefahrengrundlagen und Massnahmen Schutz vor Naturgefahren»</w:t>
      </w:r>
      <w:r w:rsidR="006E6835">
        <w:rPr>
          <w:smallCaps/>
        </w:rPr>
        <w:t xml:space="preserve"> </w:t>
      </w:r>
      <w:r w:rsidR="006E6835">
        <w:t xml:space="preserve">und die </w:t>
      </w:r>
      <w:r w:rsidR="006E6835" w:rsidRPr="00503BF7">
        <w:rPr>
          <w:smallCaps/>
          <w:color w:val="000000" w:themeColor="text1"/>
        </w:rPr>
        <w:sym w:font="Wingdings" w:char="F0F0"/>
      </w:r>
      <w:r w:rsidR="006E6835">
        <w:t xml:space="preserve"> </w:t>
      </w:r>
      <w:r w:rsidR="006E6835" w:rsidRPr="00D0038A">
        <w:rPr>
          <w:smallCaps/>
        </w:rPr>
        <w:t xml:space="preserve">Wegleitung </w:t>
      </w:r>
      <w:r w:rsidR="004B787D">
        <w:t xml:space="preserve">Erhalt von </w:t>
      </w:r>
      <w:r w:rsidR="008B4356">
        <w:t xml:space="preserve">Schutzbauten </w:t>
      </w:r>
      <w:r w:rsidR="004B787D">
        <w:t>f</w:t>
      </w:r>
      <w:r w:rsidR="006E6835">
        <w:t>estgehalten.</w:t>
      </w:r>
    </w:p>
    <w:p w14:paraId="5769C50B" w14:textId="77777777" w:rsidR="00B857CE" w:rsidRDefault="00B857CE" w:rsidP="00B857CE"/>
    <w:p w14:paraId="2570770B" w14:textId="5D5F494E" w:rsidR="0012185A" w:rsidRDefault="006E6835" w:rsidP="00B857CE">
      <w:r>
        <w:t>Im Erhaltungsprojekt werden die Hauptpfeiler des Schutzbautenmanagement</w:t>
      </w:r>
      <w:r w:rsidR="004B787D">
        <w:t xml:space="preserve"> (</w:t>
      </w:r>
      <w:r w:rsidR="004B787D">
        <w:fldChar w:fldCharType="begin"/>
      </w:r>
      <w:r w:rsidR="004B787D">
        <w:instrText xml:space="preserve"> REF _Ref220506603 \h </w:instrText>
      </w:r>
      <w:r w:rsidR="004B787D">
        <w:fldChar w:fldCharType="separate"/>
      </w:r>
      <w:r w:rsidR="00824E81" w:rsidRPr="00CC2D19">
        <w:t xml:space="preserve"> </w:t>
      </w:r>
      <w:r w:rsidR="00824E81">
        <w:t xml:space="preserve">Abbildung </w:t>
      </w:r>
      <w:r w:rsidR="00824E81">
        <w:rPr>
          <w:noProof/>
        </w:rPr>
        <w:t>1</w:t>
      </w:r>
      <w:r w:rsidR="004B787D">
        <w:fldChar w:fldCharType="end"/>
      </w:r>
      <w:r w:rsidR="004B787D">
        <w:t>)</w:t>
      </w:r>
      <w:r>
        <w:t xml:space="preserve"> organisiert. Dies</w:t>
      </w:r>
      <w:r w:rsidR="0012185A">
        <w:t xml:space="preserve"> </w:t>
      </w:r>
      <w:r w:rsidR="00A778F5">
        <w:t>umfasst:</w:t>
      </w:r>
    </w:p>
    <w:p w14:paraId="3F4657E3" w14:textId="61083B2A" w:rsidR="0012185A" w:rsidRDefault="0012185A" w:rsidP="0012185A">
      <w:pPr>
        <w:pStyle w:val="Aufzhlung1"/>
      </w:pPr>
      <w:r>
        <w:t xml:space="preserve">die Überprüfung der </w:t>
      </w:r>
      <w:r w:rsidRPr="00396E86">
        <w:rPr>
          <w:b/>
          <w:bCs w:val="0"/>
        </w:rPr>
        <w:t>Erhaltungsnotwendigkeit</w:t>
      </w:r>
      <w:r w:rsidR="004B787D">
        <w:t>,</w:t>
      </w:r>
    </w:p>
    <w:p w14:paraId="294DFDB6" w14:textId="77777777" w:rsidR="0012185A" w:rsidRDefault="0012185A" w:rsidP="0012185A">
      <w:pPr>
        <w:pStyle w:val="Aufzhlung1"/>
      </w:pPr>
      <w:r>
        <w:t xml:space="preserve">die Prüfung, ob die Schutzbauten im kantonalen </w:t>
      </w:r>
      <w:r w:rsidRPr="00396E86">
        <w:rPr>
          <w:b/>
          <w:bCs w:val="0"/>
        </w:rPr>
        <w:t>Schutzbautenkataster</w:t>
      </w:r>
      <w:r>
        <w:t xml:space="preserve"> erfasst sind, und </w:t>
      </w:r>
    </w:p>
    <w:p w14:paraId="0B7C51A1" w14:textId="1F46EE12" w:rsidR="00A778F5" w:rsidRDefault="006E6835" w:rsidP="00A778F5">
      <w:pPr>
        <w:pStyle w:val="Aufzhlung1"/>
      </w:pPr>
      <w:r>
        <w:t xml:space="preserve">die Klärung der </w:t>
      </w:r>
      <w:r w:rsidRPr="00396E86">
        <w:rPr>
          <w:b/>
          <w:bCs w:val="0"/>
        </w:rPr>
        <w:t>Verantwortlichkeiten</w:t>
      </w:r>
      <w:r>
        <w:t xml:space="preserve"> durch die Zuweisung von Aufgaben</w:t>
      </w:r>
      <w:r w:rsidR="0012185A">
        <w:t xml:space="preserve"> an Personen sowie </w:t>
      </w:r>
    </w:p>
    <w:p w14:paraId="675065CB" w14:textId="44ABBCF1" w:rsidR="00A778F5" w:rsidRDefault="0012185A" w:rsidP="00A778F5">
      <w:pPr>
        <w:pStyle w:val="Aufzhlung1"/>
      </w:pPr>
      <w:r>
        <w:t xml:space="preserve">die Umsetzung der </w:t>
      </w:r>
      <w:r w:rsidRPr="00396E86">
        <w:rPr>
          <w:b/>
          <w:bCs w:val="0"/>
        </w:rPr>
        <w:t>Bauwerksüberwachung</w:t>
      </w:r>
      <w:r>
        <w:t xml:space="preserve"> und des </w:t>
      </w:r>
      <w:r w:rsidRPr="00396E86">
        <w:rPr>
          <w:b/>
          <w:bCs w:val="0"/>
        </w:rPr>
        <w:t>Unterhalts</w:t>
      </w:r>
      <w:r>
        <w:t xml:space="preserve">. </w:t>
      </w:r>
    </w:p>
    <w:p w14:paraId="6F35A0B2" w14:textId="77777777" w:rsidR="004B787D" w:rsidRDefault="004B787D" w:rsidP="00A778F5">
      <w:pPr>
        <w:pStyle w:val="Aufzhlung1"/>
        <w:numPr>
          <w:ilvl w:val="0"/>
          <w:numId w:val="0"/>
        </w:numPr>
      </w:pPr>
    </w:p>
    <w:p w14:paraId="5F1FC565" w14:textId="60987559" w:rsidR="006E6835" w:rsidRDefault="00A778F5" w:rsidP="00396E86">
      <w:pPr>
        <w:pStyle w:val="Aufzhlung1"/>
        <w:numPr>
          <w:ilvl w:val="0"/>
          <w:numId w:val="0"/>
        </w:numPr>
      </w:pPr>
      <w:r>
        <w:t xml:space="preserve">In den nachfolgenden Kapiteln </w:t>
      </w:r>
      <w:r w:rsidR="004B787D">
        <w:t>sind die Anforderungen und die Umsetzung im EHP</w:t>
      </w:r>
      <w:r>
        <w:t xml:space="preserve"> detailliert</w:t>
      </w:r>
      <w:r w:rsidR="004B787D">
        <w:t xml:space="preserve"> </w:t>
      </w:r>
      <w:r>
        <w:t>beschrieben und geplant.</w:t>
      </w:r>
    </w:p>
    <w:p w14:paraId="7BDF7CDB" w14:textId="77777777" w:rsidR="0012185A" w:rsidRDefault="0012185A" w:rsidP="00B857CE"/>
    <w:p w14:paraId="528CFB1F" w14:textId="77777777" w:rsidR="006E6835" w:rsidRDefault="006E6835" w:rsidP="006E6835">
      <w:pPr>
        <w:jc w:val="center"/>
        <w:rPr>
          <w:noProof/>
        </w:rPr>
      </w:pPr>
      <w:r w:rsidRPr="00CC2D19">
        <w:rPr>
          <w:noProof/>
        </w:rPr>
        <w:drawing>
          <wp:inline distT="0" distB="0" distL="0" distR="0" wp14:anchorId="330C9B37" wp14:editId="05AB5B36">
            <wp:extent cx="5541714" cy="4361792"/>
            <wp:effectExtent l="0" t="0" r="0" b="1270"/>
            <wp:docPr id="52" name="Grafik 51">
              <a:extLst xmlns:a="http://schemas.openxmlformats.org/drawingml/2006/main">
                <a:ext uri="{FF2B5EF4-FFF2-40B4-BE49-F238E27FC236}">
                  <a16:creationId xmlns:a16="http://schemas.microsoft.com/office/drawing/2014/main" id="{1779297F-416F-A947-FDCD-FBC2F8DB55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rafik 51">
                      <a:extLst>
                        <a:ext uri="{FF2B5EF4-FFF2-40B4-BE49-F238E27FC236}">
                          <a16:creationId xmlns:a16="http://schemas.microsoft.com/office/drawing/2014/main" id="{1779297F-416F-A947-FDCD-FBC2F8DB55EE}"/>
                        </a:ext>
                      </a:extLst>
                    </pic:cNvPr>
                    <pic:cNvPicPr>
                      <a:picLocks noChangeAspect="1"/>
                    </pic:cNvPicPr>
                  </pic:nvPicPr>
                  <pic:blipFill>
                    <a:blip r:embed="rId13"/>
                    <a:stretch>
                      <a:fillRect/>
                    </a:stretch>
                  </pic:blipFill>
                  <pic:spPr>
                    <a:xfrm>
                      <a:off x="0" y="0"/>
                      <a:ext cx="5541714" cy="4361792"/>
                    </a:xfrm>
                    <a:prstGeom prst="rect">
                      <a:avLst/>
                    </a:prstGeom>
                  </pic:spPr>
                </pic:pic>
              </a:graphicData>
            </a:graphic>
          </wp:inline>
        </w:drawing>
      </w:r>
    </w:p>
    <w:p w14:paraId="058AA5F0" w14:textId="51AA3DF0" w:rsidR="006E6835" w:rsidRPr="00CC2D19" w:rsidRDefault="006E6835" w:rsidP="006E6835">
      <w:pPr>
        <w:pStyle w:val="Beschriftung"/>
        <w:rPr>
          <w:noProof/>
          <w:sz w:val="21"/>
        </w:rPr>
      </w:pPr>
      <w:bookmarkStart w:id="7" w:name="_Ref220506603"/>
      <w:bookmarkStart w:id="8" w:name="_Ref203398806"/>
      <w:r w:rsidRPr="00CC2D19">
        <w:t xml:space="preserve"> </w:t>
      </w:r>
      <w:r>
        <w:t xml:space="preserve">Abbildung </w:t>
      </w:r>
      <w:r>
        <w:fldChar w:fldCharType="begin"/>
      </w:r>
      <w:r>
        <w:instrText xml:space="preserve"> SEQ Abbildung \* ARABIC </w:instrText>
      </w:r>
      <w:r>
        <w:fldChar w:fldCharType="separate"/>
      </w:r>
      <w:r w:rsidR="00824E81">
        <w:rPr>
          <w:noProof/>
        </w:rPr>
        <w:t>1</w:t>
      </w:r>
      <w:r>
        <w:rPr>
          <w:noProof/>
        </w:rPr>
        <w:fldChar w:fldCharType="end"/>
      </w:r>
      <w:bookmarkEnd w:id="7"/>
      <w:bookmarkEnd w:id="8"/>
      <w:r>
        <w:t>: Erhalt im Schutzbautenmanagement, Grafik nach SIA 469 (angepasst).</w:t>
      </w:r>
    </w:p>
    <w:p w14:paraId="5835453C" w14:textId="28C413AD" w:rsidR="006954DD" w:rsidRPr="00396E86" w:rsidRDefault="006954DD" w:rsidP="006954DD">
      <w:pPr>
        <w:pStyle w:val="H1"/>
      </w:pPr>
      <w:bookmarkStart w:id="9" w:name="_Toc220586112"/>
      <w:bookmarkStart w:id="10" w:name="_Toc220586325"/>
      <w:bookmarkStart w:id="11" w:name="_Toc220586604"/>
      <w:bookmarkStart w:id="12" w:name="_Toc220586113"/>
      <w:bookmarkStart w:id="13" w:name="_Toc220586326"/>
      <w:bookmarkStart w:id="14" w:name="_Toc220586605"/>
      <w:bookmarkStart w:id="15" w:name="_Toc220586114"/>
      <w:bookmarkStart w:id="16" w:name="_Toc220586327"/>
      <w:bookmarkStart w:id="17" w:name="_Toc220586606"/>
      <w:bookmarkStart w:id="18" w:name="_Toc210307709"/>
      <w:bookmarkStart w:id="19" w:name="_Toc210307792"/>
      <w:bookmarkStart w:id="20" w:name="_Toc225351041"/>
      <w:bookmarkEnd w:id="9"/>
      <w:bookmarkEnd w:id="10"/>
      <w:bookmarkEnd w:id="11"/>
      <w:bookmarkEnd w:id="12"/>
      <w:bookmarkEnd w:id="13"/>
      <w:bookmarkEnd w:id="14"/>
      <w:bookmarkEnd w:id="15"/>
      <w:bookmarkEnd w:id="16"/>
      <w:bookmarkEnd w:id="17"/>
      <w:bookmarkEnd w:id="18"/>
      <w:bookmarkEnd w:id="19"/>
      <w:r w:rsidRPr="00396E86">
        <w:t>Überprüfung Erhaltungsnotwendigkeit</w:t>
      </w:r>
      <w:bookmarkEnd w:id="20"/>
    </w:p>
    <w:p w14:paraId="2A417D5A" w14:textId="06E165D8" w:rsidR="006954DD" w:rsidRDefault="006954DD" w:rsidP="006954DD">
      <w:r w:rsidRPr="006954DD">
        <w:t xml:space="preserve">Die Erhaltungsnotwendigkeit einer Schutzbaute bezieht sich auf eine durch die Wirkung der Schutzbaute benötigte Risikoreduktion für beitragsberechtigtes Schadenpotential. Eine periodische Überprüfung der Erhaltungsnotwendigkeit ist Bestandteil des </w:t>
      </w:r>
      <w:r w:rsidR="00384C46" w:rsidRPr="006954DD">
        <w:t>Schutzbautenmanagement</w:t>
      </w:r>
      <w:r w:rsidRPr="006954DD">
        <w:t xml:space="preserve"> und beitragsberechtigt</w:t>
      </w:r>
      <w:r w:rsidR="00A24FF3">
        <w:t xml:space="preserve"> im EHP</w:t>
      </w:r>
      <w:r w:rsidRPr="006954DD">
        <w:t>.</w:t>
      </w:r>
      <w:r w:rsidR="00B54C2F">
        <w:t xml:space="preserve"> Im </w:t>
      </w:r>
      <w:r w:rsidR="00E17BE2">
        <w:t>Beilage</w:t>
      </w:r>
      <w:r w:rsidR="00B54C2F">
        <w:t xml:space="preserve"> </w:t>
      </w:r>
      <w:r w:rsidR="00FD726D">
        <w:t>III</w:t>
      </w:r>
      <w:r w:rsidR="00B54C2F">
        <w:t xml:space="preserve"> </w:t>
      </w:r>
      <w:r w:rsidR="00A24FF3">
        <w:t>wird</w:t>
      </w:r>
      <w:r w:rsidR="00A778F5">
        <w:t xml:space="preserve"> </w:t>
      </w:r>
      <w:r w:rsidR="00A24FF3">
        <w:t xml:space="preserve">für jedes beitragsberechtigte Verbauungsgebiet im EHP untersucht, ob eine Überprüfung der Erhaltungsnotwendigkeit erforderlich ist. Dazu wird jeweils geprüft, ob das Schadenpotenzial </w:t>
      </w:r>
      <w:r w:rsidR="00A24FF3">
        <w:lastRenderedPageBreak/>
        <w:t>weiterhin vorhanden und beitragsberechtigt ist. In einem zweiten Schritt erfolgt die Beurteilung, ob bspw. gemäss der Gefahrenkarte, die Schutzbaute eine Wirkung gegenüber der Gefährdung hat und ob sich die Gefährdung gegenüber der letzten Gefahrenbeurteilung möglicherweise verändert hat.</w:t>
      </w:r>
    </w:p>
    <w:p w14:paraId="33165F76" w14:textId="77777777" w:rsidR="006954DD" w:rsidRDefault="006954DD" w:rsidP="006954DD"/>
    <w:p w14:paraId="1CCFF2A2" w14:textId="45CDE883" w:rsidR="006954DD" w:rsidRDefault="00A778F5" w:rsidP="006954DD">
      <w:pPr>
        <w:shd w:val="clear" w:color="auto" w:fill="D9D9D9" w:themeFill="background1" w:themeFillShade="D9"/>
      </w:pPr>
      <w:r>
        <w:t>Im vorliegenden EHP</w:t>
      </w:r>
      <w:r w:rsidR="00B54C2F">
        <w:t xml:space="preserve"> ist </w:t>
      </w:r>
      <w:r>
        <w:t xml:space="preserve">gemäss den Resultaten aus </w:t>
      </w:r>
      <w:r w:rsidR="00E17BE2">
        <w:t>Beilage</w:t>
      </w:r>
      <w:r>
        <w:t xml:space="preserve"> 3 </w:t>
      </w:r>
      <w:r w:rsidR="00B54C2F">
        <w:t>keine detaillierte Überprüfung notwendig.</w:t>
      </w:r>
    </w:p>
    <w:p w14:paraId="409CA0A4" w14:textId="35AD1740" w:rsidR="00B54C2F" w:rsidRPr="00396E86" w:rsidRDefault="00A778F5" w:rsidP="006954DD">
      <w:pPr>
        <w:shd w:val="clear" w:color="auto" w:fill="D9D9D9" w:themeFill="background1" w:themeFillShade="D9"/>
        <w:rPr>
          <w:i/>
          <w:iCs/>
        </w:rPr>
      </w:pPr>
      <w:r w:rsidRPr="00396E86">
        <w:rPr>
          <w:i/>
          <w:iCs/>
        </w:rPr>
        <w:t xml:space="preserve">Falls Überprüfung notwendig und mit Fachstelle Art und Umfang bestimmt, folgt in diesem Kapitel die Überprüfung oder deren Zusammenfassung (und Überprüfung </w:t>
      </w:r>
      <w:proofErr w:type="gramStart"/>
      <w:r w:rsidRPr="00396E86">
        <w:rPr>
          <w:i/>
          <w:iCs/>
        </w:rPr>
        <w:t xml:space="preserve">im </w:t>
      </w:r>
      <w:r w:rsidR="00E17BE2">
        <w:rPr>
          <w:i/>
          <w:iCs/>
        </w:rPr>
        <w:t>Beilage</w:t>
      </w:r>
      <w:proofErr w:type="gramEnd"/>
      <w:r w:rsidRPr="00396E86">
        <w:rPr>
          <w:i/>
          <w:iCs/>
        </w:rPr>
        <w:t>).</w:t>
      </w:r>
    </w:p>
    <w:p w14:paraId="4C3D4992" w14:textId="3B98CA6A" w:rsidR="00050BB7" w:rsidRDefault="00501A81" w:rsidP="00990CB0">
      <w:pPr>
        <w:pStyle w:val="H1"/>
      </w:pPr>
      <w:bookmarkStart w:id="21" w:name="_Toc220586116"/>
      <w:bookmarkStart w:id="22" w:name="_Toc220586329"/>
      <w:bookmarkStart w:id="23" w:name="_Toc220586608"/>
      <w:bookmarkStart w:id="24" w:name="_Toc220586117"/>
      <w:bookmarkStart w:id="25" w:name="_Toc220586330"/>
      <w:bookmarkStart w:id="26" w:name="_Toc220586609"/>
      <w:bookmarkStart w:id="27" w:name="_Ref220573909"/>
      <w:bookmarkStart w:id="28" w:name="_Toc225351042"/>
      <w:bookmarkEnd w:id="21"/>
      <w:bookmarkEnd w:id="22"/>
      <w:bookmarkEnd w:id="23"/>
      <w:bookmarkEnd w:id="24"/>
      <w:bookmarkEnd w:id="25"/>
      <w:bookmarkEnd w:id="26"/>
      <w:r>
        <w:t>Überwachung der Schutzbauten</w:t>
      </w:r>
      <w:bookmarkEnd w:id="27"/>
      <w:bookmarkEnd w:id="28"/>
    </w:p>
    <w:p w14:paraId="10C21EDE" w14:textId="77777777" w:rsidR="009041C1" w:rsidRPr="009041C1" w:rsidRDefault="009041C1" w:rsidP="009041C1"/>
    <w:p w14:paraId="4A25C1B5" w14:textId="1C1B033B" w:rsidR="00EC6011" w:rsidRPr="00EC6011" w:rsidRDefault="00255780" w:rsidP="00396E86">
      <w:r>
        <w:t>Die</w:t>
      </w:r>
      <w:r w:rsidR="00050BB7">
        <w:t xml:space="preserve"> Überwachung</w:t>
      </w:r>
      <w:r>
        <w:t xml:space="preserve"> der </w:t>
      </w:r>
      <w:r w:rsidR="00501A81">
        <w:t>Schutzbauten</w:t>
      </w:r>
      <w:r w:rsidR="00050BB7">
        <w:t xml:space="preserve"> </w:t>
      </w:r>
      <w:r w:rsidR="00B62478">
        <w:t>der Hauptbestandteil</w:t>
      </w:r>
      <w:r w:rsidR="00050BB7">
        <w:t xml:space="preserve"> </w:t>
      </w:r>
      <w:r w:rsidR="00B62478">
        <w:t>des</w:t>
      </w:r>
      <w:r w:rsidR="00050BB7">
        <w:t xml:space="preserve"> erfolgreichen Schutzbautenmanagement</w:t>
      </w:r>
      <w:r w:rsidR="00A778F5">
        <w:t xml:space="preserve"> und </w:t>
      </w:r>
      <w:r w:rsidR="009D4CF2">
        <w:t>beitragsberechtigt im</w:t>
      </w:r>
      <w:r w:rsidR="00A778F5">
        <w:t xml:space="preserve"> EHP</w:t>
      </w:r>
      <w:r w:rsidR="00050BB7">
        <w:t xml:space="preserve">. </w:t>
      </w:r>
      <w:r w:rsidR="009D4CF2">
        <w:t>Dazu gelten die</w:t>
      </w:r>
      <w:r w:rsidR="00A778F5">
        <w:t xml:space="preserve"> Anforderungen der </w:t>
      </w:r>
      <w:r w:rsidR="00A778F5" w:rsidRPr="00503BF7">
        <w:rPr>
          <w:smallCaps/>
          <w:color w:val="000000" w:themeColor="text1"/>
        </w:rPr>
        <w:sym w:font="Wingdings" w:char="F0F0"/>
      </w:r>
      <w:r w:rsidR="00A778F5">
        <w:t xml:space="preserve"> </w:t>
      </w:r>
      <w:r w:rsidR="00A778F5" w:rsidRPr="00D0038A">
        <w:rPr>
          <w:smallCaps/>
        </w:rPr>
        <w:t xml:space="preserve">Wegleitung </w:t>
      </w:r>
      <w:r w:rsidR="00A778F5">
        <w:rPr>
          <w:smallCaps/>
        </w:rPr>
        <w:t xml:space="preserve">Erhalt </w:t>
      </w:r>
      <w:r w:rsidR="009D4CF2">
        <w:t xml:space="preserve">und </w:t>
      </w:r>
      <w:r w:rsidR="009D4CF2" w:rsidRPr="00503BF7">
        <w:rPr>
          <w:smallCaps/>
          <w:color w:val="000000" w:themeColor="text1"/>
        </w:rPr>
        <w:sym w:font="Wingdings" w:char="F0F0"/>
      </w:r>
      <w:r w:rsidR="009D4CF2">
        <w:t xml:space="preserve"> </w:t>
      </w:r>
      <w:r w:rsidR="009D4CF2" w:rsidRPr="009F194F">
        <w:rPr>
          <w:smallCaps/>
        </w:rPr>
        <w:t>Handbuch Schutzbautenkontrolle</w:t>
      </w:r>
      <w:r w:rsidR="009D4CF2">
        <w:rPr>
          <w:smallCaps/>
        </w:rPr>
        <w:t xml:space="preserve">. </w:t>
      </w:r>
      <w:r w:rsidR="00B62478">
        <w:t>Diese werden nachfolgend zusammengefasst:</w:t>
      </w:r>
    </w:p>
    <w:p w14:paraId="7242F040" w14:textId="3E2D9C2A" w:rsidR="00803FD7" w:rsidRDefault="00B62478" w:rsidP="00B62478">
      <w:r>
        <w:rPr>
          <w:rFonts w:cs="Arial"/>
        </w:rPr>
        <w:t xml:space="preserve">Die </w:t>
      </w:r>
      <w:r w:rsidRPr="00B62478">
        <w:rPr>
          <w:rFonts w:cs="Arial"/>
          <w:b/>
          <w:bCs w:val="0"/>
        </w:rPr>
        <w:t>Überwachung der Schutzbauten</w:t>
      </w:r>
      <w:r>
        <w:rPr>
          <w:rFonts w:cs="Arial"/>
        </w:rPr>
        <w:t xml:space="preserve"> setzt sich aus der Überwachung </w:t>
      </w:r>
      <w:r w:rsidR="008B4356">
        <w:rPr>
          <w:rFonts w:cs="Arial"/>
        </w:rPr>
        <w:t xml:space="preserve">des Werkzustandes </w:t>
      </w:r>
      <w:r>
        <w:rPr>
          <w:rFonts w:cs="Arial"/>
        </w:rPr>
        <w:t>der einzelnen Schutzbauten innerhalb eines Schutzsystems (Verbauung) und aus der Beurteilung der Schutzfunktion des jeweiligen Schutzsystem zusammen.</w:t>
      </w:r>
    </w:p>
    <w:p w14:paraId="32D290BC" w14:textId="2FFB7503" w:rsidR="00050BB7" w:rsidRPr="00B62478" w:rsidRDefault="00990CB0" w:rsidP="00B62478">
      <w:pPr>
        <w:rPr>
          <w:rFonts w:cs="Arial"/>
        </w:rPr>
      </w:pPr>
      <w:r>
        <w:t>Für die Zustandsbeurteilung der einzelnen Schutzbauten</w:t>
      </w:r>
      <w:r w:rsidR="00B62478">
        <w:t xml:space="preserve"> werden</w:t>
      </w:r>
      <w:r w:rsidR="00050BB7">
        <w:t xml:space="preserve"> zwei Detaillierungsgrade </w:t>
      </w:r>
      <w:r w:rsidR="00C51F93">
        <w:t>Überwachung</w:t>
      </w:r>
      <w:r w:rsidR="00050BB7">
        <w:t xml:space="preserve"> </w:t>
      </w:r>
      <w:r w:rsidR="00B62478">
        <w:t>unterschieden</w:t>
      </w:r>
      <w:r w:rsidR="00050BB7">
        <w:t>:</w:t>
      </w:r>
    </w:p>
    <w:p w14:paraId="4A9AEE5C" w14:textId="2736B85A" w:rsidR="00990CB0" w:rsidRDefault="009D4CF2" w:rsidP="00391FE0">
      <w:pPr>
        <w:pStyle w:val="Aufzhlung1"/>
        <w:rPr>
          <w:rFonts w:cs="Arial"/>
        </w:rPr>
      </w:pPr>
      <w:r>
        <w:rPr>
          <w:rFonts w:cs="Arial"/>
          <w:b/>
        </w:rPr>
        <w:t>Beobachtungsrundgang</w:t>
      </w:r>
      <w:r w:rsidR="00050BB7">
        <w:rPr>
          <w:rFonts w:cs="Arial"/>
        </w:rPr>
        <w:br/>
      </w:r>
      <w:r>
        <w:rPr>
          <w:rFonts w:cs="Arial"/>
        </w:rPr>
        <w:t xml:space="preserve">Mindestens jährlich sollen mit einer </w:t>
      </w:r>
      <w:r w:rsidR="009E01E0">
        <w:rPr>
          <w:rFonts w:cs="Arial"/>
        </w:rPr>
        <w:t>einfachen</w:t>
      </w:r>
      <w:r w:rsidR="00050BB7">
        <w:rPr>
          <w:rFonts w:cs="Arial"/>
        </w:rPr>
        <w:t xml:space="preserve"> </w:t>
      </w:r>
      <w:r w:rsidR="00050BB7" w:rsidRPr="00190886">
        <w:rPr>
          <w:rFonts w:cs="Arial"/>
        </w:rPr>
        <w:t>Sichtkontrolle</w:t>
      </w:r>
      <w:r>
        <w:rPr>
          <w:rFonts w:cs="Arial"/>
        </w:rPr>
        <w:t xml:space="preserve"> </w:t>
      </w:r>
      <w:r w:rsidR="00050BB7" w:rsidRPr="0022338E">
        <w:t xml:space="preserve">offensichtliche Schäden </w:t>
      </w:r>
      <w:r>
        <w:t xml:space="preserve">oder plötzliche Veränderungen </w:t>
      </w:r>
      <w:r w:rsidR="00050BB7" w:rsidRPr="0022338E">
        <w:t>erkannt werden, ohne</w:t>
      </w:r>
      <w:r w:rsidR="00050BB7">
        <w:t xml:space="preserve"> dass</w:t>
      </w:r>
      <w:r w:rsidR="00050BB7" w:rsidRPr="0022338E">
        <w:t xml:space="preserve"> jeweils </w:t>
      </w:r>
      <w:r w:rsidR="00050BB7">
        <w:t>der</w:t>
      </w:r>
      <w:r w:rsidR="00050BB7" w:rsidRPr="0022338E">
        <w:t xml:space="preserve"> Oberbau und die Fundation der einzelnen Werke im Detail zu kontrollieren</w:t>
      </w:r>
      <w:r w:rsidR="00050BB7">
        <w:t xml:space="preserve"> sind</w:t>
      </w:r>
      <w:r w:rsidR="00050BB7" w:rsidRPr="0022338E">
        <w:t>.</w:t>
      </w:r>
      <w:r>
        <w:t xml:space="preserve"> Nach Ereignissen in der Region oder beispielsweise heftigen Gewittern werden zusätzliche Beobachtungsrundgänge empfohlen.</w:t>
      </w:r>
    </w:p>
    <w:p w14:paraId="6FA1FB21" w14:textId="3058C05E" w:rsidR="00803FD7" w:rsidRDefault="00050BB7" w:rsidP="00391FE0">
      <w:pPr>
        <w:pStyle w:val="Aufzhlung1"/>
      </w:pPr>
      <w:r w:rsidRPr="00990CB0">
        <w:rPr>
          <w:b/>
        </w:rPr>
        <w:t>Inspektion</w:t>
      </w:r>
      <w:r w:rsidRPr="00990CB0">
        <w:rPr>
          <w:b/>
        </w:rPr>
        <w:br/>
      </w:r>
      <w:r w:rsidR="009D4CF2">
        <w:t>Die detaillierte</w:t>
      </w:r>
      <w:r w:rsidR="00C51F93">
        <w:t>,</w:t>
      </w:r>
      <w:r w:rsidR="00740A9A">
        <w:t xml:space="preserve"> in der Regel</w:t>
      </w:r>
      <w:r w:rsidR="00C51F93">
        <w:t xml:space="preserve"> visuelle</w:t>
      </w:r>
      <w:r w:rsidR="009D4CF2">
        <w:t xml:space="preserve"> Kontrolle</w:t>
      </w:r>
      <w:r w:rsidRPr="00990CB0">
        <w:t xml:space="preserve"> oberirdische</w:t>
      </w:r>
      <w:r w:rsidR="009D4CF2">
        <w:t>r</w:t>
      </w:r>
      <w:r w:rsidRPr="00990CB0">
        <w:t xml:space="preserve"> Bauteile der einzelnen Werke werden periodisch</w:t>
      </w:r>
      <w:r w:rsidR="00803FD7">
        <w:t>, mindestens einmal alle 5 Jahre,</w:t>
      </w:r>
      <w:r w:rsidRPr="00990CB0">
        <w:t xml:space="preserve"> durchgeführt. </w:t>
      </w:r>
      <w:r w:rsidR="009D4CF2">
        <w:t xml:space="preserve">Für die Inspektion ist eine Fachperson </w:t>
      </w:r>
      <w:r w:rsidR="00803FD7">
        <w:rPr>
          <w:rFonts w:cs="Arial"/>
        </w:rPr>
        <w:t>(</w:t>
      </w:r>
      <w:r w:rsidR="005B5F1E">
        <w:rPr>
          <w:rFonts w:cs="Arial"/>
        </w:rPr>
        <w:t xml:space="preserve">private Bauunternehmung, </w:t>
      </w:r>
      <w:r w:rsidR="00803FD7">
        <w:rPr>
          <w:rFonts w:cs="Arial"/>
        </w:rPr>
        <w:t xml:space="preserve">privates Fachbüro oder kantonale Fachstelle) </w:t>
      </w:r>
      <w:r w:rsidR="009D4CF2">
        <w:t xml:space="preserve">beizuziehen. </w:t>
      </w:r>
    </w:p>
    <w:p w14:paraId="1D264190" w14:textId="1E9E82F9" w:rsidR="00990CB0" w:rsidRDefault="00050BB7" w:rsidP="00391FE0">
      <w:pPr>
        <w:pStyle w:val="Aufzhlung1"/>
      </w:pPr>
      <w:r w:rsidRPr="00990CB0">
        <w:t xml:space="preserve">Ausserplanmässig </w:t>
      </w:r>
      <w:r w:rsidR="00EA2E31" w:rsidRPr="00990CB0">
        <w:t xml:space="preserve">sollen </w:t>
      </w:r>
      <w:r w:rsidRPr="00990CB0">
        <w:t>nach besonderen Ereignissen</w:t>
      </w:r>
      <w:r w:rsidR="00803FD7">
        <w:t xml:space="preserve"> mit Betroffenheit der Verbauungen im EHP</w:t>
      </w:r>
      <w:r w:rsidRPr="00990CB0">
        <w:t xml:space="preserve"> (schneereichen Wintern, Starkniederschlägen etc.) </w:t>
      </w:r>
      <w:r w:rsidRPr="00990CB0">
        <w:rPr>
          <w:b/>
        </w:rPr>
        <w:t>Sonderinspektionen</w:t>
      </w:r>
      <w:r w:rsidR="00803FD7">
        <w:t>, ggf. mit Fachpersonen</w:t>
      </w:r>
      <w:r w:rsidR="00C51F93">
        <w:t xml:space="preserve"> und weiteren Untersuchungen</w:t>
      </w:r>
      <w:r w:rsidR="00803FD7">
        <w:t>, erfolgen</w:t>
      </w:r>
      <w:r w:rsidR="00EA2E31" w:rsidRPr="00990CB0">
        <w:t>.</w:t>
      </w:r>
    </w:p>
    <w:p w14:paraId="0D326769" w14:textId="54110BAF" w:rsidR="00050BB7" w:rsidRPr="00990CB0" w:rsidRDefault="00050BB7" w:rsidP="00396E86">
      <w:r w:rsidRPr="00990CB0">
        <w:t xml:space="preserve">Nachdem der Zustand </w:t>
      </w:r>
      <w:r w:rsidRPr="006D0E30">
        <w:t xml:space="preserve">der einzelnen </w:t>
      </w:r>
      <w:r w:rsidR="00990CB0" w:rsidRPr="006D0E30">
        <w:t>Schutzbauten (gut, annehmbar, schadhaft, schlecht, alarmierend) in einer Beobachtung oder Inspektion</w:t>
      </w:r>
      <w:r w:rsidRPr="006D0E30">
        <w:t xml:space="preserve"> beurteilt wurde, soll die kontrollierende Person auch die </w:t>
      </w:r>
      <w:r w:rsidRPr="00396E86">
        <w:t>Zuverlässigkeit des gesamten Schutzsystems (Verbauung)</w:t>
      </w:r>
      <w:r w:rsidRPr="006D0E30">
        <w:t xml:space="preserve"> gutachterlich beurteilen:</w:t>
      </w:r>
      <w:r w:rsidRPr="00396E86">
        <w:br/>
      </w:r>
      <w:r w:rsidRPr="006D0E30">
        <w:t xml:space="preserve">Aus dem Zustand der einzelnen Werke einerseits und deren Bedeutung in der Schutzwirkung der gesamten Verbauung anderseits kann eine hohe, eine eingeschränkte oder eine geringe Zuverlässigkeit abgeleitet werden. Falls sich die Gefährdung generell ändert(e), kann dies auch berücksichtigt und gemeldet werden. In diesem Fall </w:t>
      </w:r>
      <w:r w:rsidR="00803FD7" w:rsidRPr="006D0E30">
        <w:t>ist</w:t>
      </w:r>
      <w:r w:rsidR="00803FD7">
        <w:t xml:space="preserve"> eine Überprüfung des Schutzsystems und dessen Erhaltungsnotwendigkeit mit der zuständigen Fachstelle zu überprüfen</w:t>
      </w:r>
      <w:r w:rsidRPr="00990CB0">
        <w:t>.</w:t>
      </w:r>
    </w:p>
    <w:p w14:paraId="65121003" w14:textId="77777777" w:rsidR="00990CB0" w:rsidRDefault="00990CB0" w:rsidP="007327F4">
      <w:pPr>
        <w:pStyle w:val="Listenabsatz"/>
        <w:autoSpaceDE w:val="0"/>
        <w:autoSpaceDN w:val="0"/>
        <w:adjustRightInd w:val="0"/>
        <w:ind w:left="0"/>
        <w:jc w:val="both"/>
        <w:rPr>
          <w:rFonts w:cs="Arial"/>
        </w:rPr>
      </w:pPr>
    </w:p>
    <w:p w14:paraId="4AF4E16E" w14:textId="40EE4562" w:rsidR="007C3FC4" w:rsidRDefault="00803FD7" w:rsidP="00396E86">
      <w:pPr>
        <w:rPr>
          <w:shd w:val="clear" w:color="auto" w:fill="D9D9D9" w:themeFill="background1" w:themeFillShade="D9"/>
        </w:rPr>
      </w:pPr>
      <w:r>
        <w:t>Für die Überwachung der Schutzbauten</w:t>
      </w:r>
      <w:r w:rsidRPr="00C11FBB">
        <w:t xml:space="preserve"> </w:t>
      </w:r>
      <w:r w:rsidR="005B5F1E">
        <w:t xml:space="preserve">und die Erfassung des ausgeführten Unterhalts </w:t>
      </w:r>
      <w:r>
        <w:t>stellt die Fachstelle</w:t>
      </w:r>
      <w:r w:rsidRPr="00C11FBB">
        <w:t xml:space="preserve"> die Applikation </w:t>
      </w:r>
      <w:r w:rsidR="00E60522">
        <w:t>OBSERVO</w:t>
      </w:r>
      <w:r>
        <w:t xml:space="preserve"> </w:t>
      </w:r>
      <w:r w:rsidRPr="00C11FBB">
        <w:t>kostenlos zur Verfügung</w:t>
      </w:r>
      <w:r>
        <w:t>.</w:t>
      </w:r>
      <w:r w:rsidRPr="00C11FBB">
        <w:t xml:space="preserve"> </w:t>
      </w:r>
      <w:r>
        <w:t>In einem EHP ist die</w:t>
      </w:r>
      <w:r w:rsidRPr="00C11FBB">
        <w:t xml:space="preserve"> Anwendung von </w:t>
      </w:r>
      <w:r w:rsidR="00E60522">
        <w:t>OBSERVO</w:t>
      </w:r>
      <w:r w:rsidRPr="00C11FBB">
        <w:t xml:space="preserve"> </w:t>
      </w:r>
      <w:r>
        <w:t>eine</w:t>
      </w:r>
      <w:r w:rsidRPr="00C11FBB">
        <w:t xml:space="preserve"> Bedingung für Beiträge an die </w:t>
      </w:r>
      <w:r>
        <w:t>Überwachung von Schutzbauten</w:t>
      </w:r>
      <w:r w:rsidRPr="00C11FBB">
        <w:t xml:space="preserve"> und an zukünftige Un</w:t>
      </w:r>
      <w:r w:rsidRPr="007C3FC4">
        <w:t xml:space="preserve">terhaltsmassnahmen. </w:t>
      </w:r>
      <w:r w:rsidR="007C3FC4" w:rsidRPr="00396E86">
        <w:t xml:space="preserve">Die Resultate der Überwachung </w:t>
      </w:r>
      <w:r w:rsidR="005B5F1E">
        <w:t xml:space="preserve">und des Unterhaltes </w:t>
      </w:r>
      <w:r w:rsidR="007C3FC4" w:rsidRPr="00396E86">
        <w:t xml:space="preserve">werden allen Projektbeteiligten </w:t>
      </w:r>
      <w:r w:rsidR="005B5F1E">
        <w:t xml:space="preserve">mit einem durch </w:t>
      </w:r>
      <w:r w:rsidR="00E60522">
        <w:t>OBSERVO</w:t>
      </w:r>
      <w:r w:rsidR="005B5F1E">
        <w:t xml:space="preserve"> generierten Berichts </w:t>
      </w:r>
      <w:r w:rsidR="007C3FC4" w:rsidRPr="00396E86">
        <w:t>digital zugestellt.</w:t>
      </w:r>
    </w:p>
    <w:p w14:paraId="779E52C9" w14:textId="2F7903F7" w:rsidR="00803FD7" w:rsidRDefault="00803FD7" w:rsidP="003802B7">
      <w:pPr>
        <w:pStyle w:val="Listenabsatz"/>
        <w:autoSpaceDE w:val="0"/>
        <w:autoSpaceDN w:val="0"/>
        <w:adjustRightInd w:val="0"/>
        <w:ind w:left="0"/>
        <w:jc w:val="both"/>
      </w:pPr>
    </w:p>
    <w:p w14:paraId="2A740E22" w14:textId="77777777" w:rsidR="00346408" w:rsidRDefault="00803FD7" w:rsidP="00396E86">
      <w:pPr>
        <w:pStyle w:val="Listenabsatz"/>
        <w:shd w:val="clear" w:color="auto" w:fill="D9D9D9" w:themeFill="background1" w:themeFillShade="D9"/>
        <w:autoSpaceDE w:val="0"/>
        <w:autoSpaceDN w:val="0"/>
        <w:adjustRightInd w:val="0"/>
        <w:ind w:left="0"/>
        <w:jc w:val="both"/>
        <w:rPr>
          <w:i/>
          <w:iCs/>
        </w:rPr>
      </w:pPr>
      <w:r w:rsidRPr="00396E86">
        <w:rPr>
          <w:i/>
          <w:iCs/>
        </w:rPr>
        <w:t xml:space="preserve">Bemerkung für Projekterarbeitung: </w:t>
      </w:r>
    </w:p>
    <w:p w14:paraId="19A4CB05" w14:textId="7E784333" w:rsidR="00050BB7" w:rsidRPr="00396E86" w:rsidRDefault="00346408" w:rsidP="00396E86">
      <w:pPr>
        <w:pStyle w:val="Listenabsatz"/>
        <w:shd w:val="clear" w:color="auto" w:fill="D9D9D9" w:themeFill="background1" w:themeFillShade="D9"/>
        <w:autoSpaceDE w:val="0"/>
        <w:autoSpaceDN w:val="0"/>
        <w:adjustRightInd w:val="0"/>
        <w:ind w:left="0"/>
        <w:jc w:val="both"/>
        <w:rPr>
          <w:rFonts w:cs="Arial"/>
          <w:i/>
          <w:iCs/>
        </w:rPr>
      </w:pPr>
      <w:r>
        <w:rPr>
          <w:i/>
          <w:iCs/>
        </w:rPr>
        <w:t xml:space="preserve">- </w:t>
      </w:r>
      <w:r w:rsidR="00803FD7" w:rsidRPr="00396E86">
        <w:rPr>
          <w:i/>
          <w:iCs/>
        </w:rPr>
        <w:t xml:space="preserve">Analoge oder ähnliche Einzelanwendungen mit separaten digitalen Schnittstellen werden nicht mehr unterstützt. Eine Ausnahme zu der </w:t>
      </w:r>
      <w:r w:rsidR="00E60522">
        <w:rPr>
          <w:i/>
          <w:iCs/>
        </w:rPr>
        <w:t>OBSERVO</w:t>
      </w:r>
      <w:r w:rsidR="00803FD7" w:rsidRPr="00396E86">
        <w:rPr>
          <w:i/>
          <w:iCs/>
        </w:rPr>
        <w:t xml:space="preserve">-Pflicht können bereits operative und mehr als nur die Schutzbauten umfassende Infrastrukturdatenbanken grösserer Anlagenbetreiber (z.B. Bahnen) sein. Für Beiträge an ihr Schutzbautenmanagement müssen die Betreiber den Datentransfer ihrer Infrastrukturdatenbank </w:t>
      </w:r>
      <w:r w:rsidR="00803FD7" w:rsidRPr="00396E86">
        <w:rPr>
          <w:i/>
          <w:iCs/>
        </w:rPr>
        <w:lastRenderedPageBreak/>
        <w:t>gemäss Bundesdatenmodell in den kantonalen Schutzbautenkataster auf eigene Kosten und ohne Beiträge sicherstellen</w:t>
      </w:r>
      <w:r w:rsidR="00803FD7">
        <w:rPr>
          <w:i/>
          <w:iCs/>
        </w:rPr>
        <w:t>. In diesem Fall ist das Vorgehen mit der Fachstelle zu besprechen.</w:t>
      </w:r>
    </w:p>
    <w:p w14:paraId="187286EF" w14:textId="7F29A605" w:rsidR="00050BB7" w:rsidRDefault="00050BB7" w:rsidP="00396E86">
      <w:bookmarkStart w:id="29" w:name="_Hlk225153737"/>
      <w:r>
        <w:t xml:space="preserve">Für die </w:t>
      </w:r>
      <w:r w:rsidR="00346408">
        <w:t>Beob</w:t>
      </w:r>
      <w:r w:rsidR="00006493">
        <w:t>a</w:t>
      </w:r>
      <w:r w:rsidR="00346408">
        <w:t>chtungsrundgänge</w:t>
      </w:r>
      <w:r w:rsidR="00990CB0">
        <w:t xml:space="preserve"> </w:t>
      </w:r>
      <w:r>
        <w:t>soll eine Person für die gesamte Projektdauer bestimmt werden, die gute Gebietskenntnisse aufweist, die Werktypen bezüglich Bau- und Wirkungsweise kennt</w:t>
      </w:r>
      <w:r w:rsidR="006147C9">
        <w:t xml:space="preserve">, </w:t>
      </w:r>
      <w:r>
        <w:t xml:space="preserve">sich </w:t>
      </w:r>
      <w:r w:rsidR="006147C9">
        <w:t xml:space="preserve">dazu </w:t>
      </w:r>
      <w:r w:rsidR="00006493">
        <w:t xml:space="preserve">periodisch </w:t>
      </w:r>
      <w:r w:rsidR="006147C9">
        <w:t xml:space="preserve">weiterbildet und sich </w:t>
      </w:r>
      <w:r>
        <w:t>sicher im Gelände bewegen kann</w:t>
      </w:r>
      <w:r w:rsidR="006147C9">
        <w:t xml:space="preserve">. </w:t>
      </w:r>
      <w:r w:rsidR="00346408">
        <w:t xml:space="preserve">Für die Inspektion sind Fachpersonen mit nachgewiesenen Fachkenntnissen zum Thema Schutzbauten zu beauftragen. </w:t>
      </w:r>
    </w:p>
    <w:bookmarkEnd w:id="29"/>
    <w:p w14:paraId="0A5330B9" w14:textId="77777777" w:rsidR="005C415D" w:rsidRDefault="005C415D" w:rsidP="005C415D">
      <w:pPr>
        <w:pStyle w:val="Listenabsatz"/>
        <w:shd w:val="clear" w:color="auto" w:fill="D9D9D9" w:themeFill="background1" w:themeFillShade="D9"/>
        <w:autoSpaceDE w:val="0"/>
        <w:autoSpaceDN w:val="0"/>
        <w:adjustRightInd w:val="0"/>
        <w:ind w:left="0"/>
        <w:jc w:val="both"/>
        <w:rPr>
          <w:i/>
          <w:iCs/>
        </w:rPr>
      </w:pPr>
      <w:r w:rsidRPr="00396E86">
        <w:rPr>
          <w:i/>
          <w:iCs/>
        </w:rPr>
        <w:t xml:space="preserve">Bemerkung für Projekterarbeitung: </w:t>
      </w:r>
    </w:p>
    <w:p w14:paraId="05E3AC3C" w14:textId="69E006D4" w:rsidR="005C415D" w:rsidRDefault="005C415D" w:rsidP="005C415D">
      <w:pPr>
        <w:pStyle w:val="Listenabsatz"/>
        <w:shd w:val="clear" w:color="auto" w:fill="D9D9D9" w:themeFill="background1" w:themeFillShade="D9"/>
        <w:autoSpaceDE w:val="0"/>
        <w:autoSpaceDN w:val="0"/>
        <w:adjustRightInd w:val="0"/>
        <w:ind w:left="0"/>
        <w:jc w:val="both"/>
        <w:rPr>
          <w:i/>
          <w:iCs/>
        </w:rPr>
      </w:pPr>
      <w:r>
        <w:rPr>
          <w:i/>
          <w:iCs/>
        </w:rPr>
        <w:t xml:space="preserve">- Der Nachweis für Fachkenntnisse kann beispielsweise durch die langjährige Erfahrung in der Planung und Ausführung von Schutzbauten gegen Naturgefahren, wie diese in der Zuständigkeit der </w:t>
      </w:r>
      <w:proofErr w:type="spellStart"/>
      <w:r>
        <w:rPr>
          <w:i/>
          <w:iCs/>
        </w:rPr>
        <w:t>SiV</w:t>
      </w:r>
      <w:proofErr w:type="spellEnd"/>
      <w:r>
        <w:rPr>
          <w:i/>
          <w:iCs/>
        </w:rPr>
        <w:t xml:space="preserve"> vorkommen oder über einschlägige Kurse (</w:t>
      </w:r>
      <w:proofErr w:type="spellStart"/>
      <w:r>
        <w:rPr>
          <w:i/>
          <w:iCs/>
        </w:rPr>
        <w:t>Consis</w:t>
      </w:r>
      <w:proofErr w:type="spellEnd"/>
      <w:r>
        <w:rPr>
          <w:i/>
          <w:iCs/>
        </w:rPr>
        <w:t xml:space="preserve">-Lehrgang </w:t>
      </w:r>
      <w:proofErr w:type="spellStart"/>
      <w:r>
        <w:rPr>
          <w:i/>
          <w:iCs/>
        </w:rPr>
        <w:t>Geobrugg</w:t>
      </w:r>
      <w:proofErr w:type="spellEnd"/>
      <w:r>
        <w:rPr>
          <w:i/>
          <w:iCs/>
        </w:rPr>
        <w:t xml:space="preserve">; Kurse der </w:t>
      </w:r>
      <w:proofErr w:type="spellStart"/>
      <w:r>
        <w:rPr>
          <w:i/>
          <w:iCs/>
        </w:rPr>
        <w:t>Fobatec</w:t>
      </w:r>
      <w:proofErr w:type="spellEnd"/>
      <w:r>
        <w:rPr>
          <w:i/>
          <w:iCs/>
        </w:rPr>
        <w:t>; etc.) erfolgen.</w:t>
      </w:r>
    </w:p>
    <w:p w14:paraId="3594374C" w14:textId="77777777" w:rsidR="005C415D" w:rsidRDefault="005C415D" w:rsidP="005C415D"/>
    <w:p w14:paraId="7C35B313" w14:textId="683A6A6B" w:rsidR="003A0BF1" w:rsidRDefault="00803FD7" w:rsidP="003802B7">
      <w:pPr>
        <w:pStyle w:val="Listenabsatz"/>
        <w:shd w:val="clear" w:color="auto" w:fill="D9D9D9" w:themeFill="background1" w:themeFillShade="D9"/>
        <w:autoSpaceDE w:val="0"/>
        <w:autoSpaceDN w:val="0"/>
        <w:adjustRightInd w:val="0"/>
        <w:ind w:left="0"/>
        <w:jc w:val="both"/>
        <w:rPr>
          <w:rFonts w:cs="Arial"/>
        </w:rPr>
      </w:pPr>
      <w:r>
        <w:rPr>
          <w:rFonts w:cs="Arial"/>
        </w:rPr>
        <w:t xml:space="preserve">Im vorliegenden EHP sind auch Aufforstungen beitragsberechtigt. Die </w:t>
      </w:r>
      <w:r w:rsidR="003A0BF1" w:rsidRPr="00396E86">
        <w:rPr>
          <w:rFonts w:cs="Arial"/>
          <w:b/>
          <w:bCs w:val="0"/>
        </w:rPr>
        <w:t>Kontrolle der Aufforstungen</w:t>
      </w:r>
      <w:r w:rsidR="003A0BF1">
        <w:rPr>
          <w:rFonts w:cs="Arial"/>
        </w:rPr>
        <w:t xml:space="preserve"> </w:t>
      </w:r>
      <w:r w:rsidR="00ED62A4">
        <w:rPr>
          <w:rFonts w:cs="Arial"/>
        </w:rPr>
        <w:t xml:space="preserve">muss </w:t>
      </w:r>
      <w:r w:rsidR="003A0BF1">
        <w:rPr>
          <w:rFonts w:cs="Arial"/>
        </w:rPr>
        <w:t xml:space="preserve">durch eine </w:t>
      </w:r>
      <w:r w:rsidR="00EA2E31">
        <w:rPr>
          <w:rFonts w:cs="Arial"/>
        </w:rPr>
        <w:t>forstliche Fachperson</w:t>
      </w:r>
      <w:r w:rsidR="003A0BF1">
        <w:rPr>
          <w:rFonts w:cs="Arial"/>
        </w:rPr>
        <w:t xml:space="preserve"> mit Erfahrung mit Aufforstungen und Schutzwaldpflege erfolgen.</w:t>
      </w:r>
      <w:r w:rsidR="00B00E85">
        <w:rPr>
          <w:rFonts w:cs="Arial"/>
        </w:rPr>
        <w:t xml:space="preserve"> </w:t>
      </w:r>
      <w:r w:rsidR="00ED62A4">
        <w:rPr>
          <w:rFonts w:cs="Arial"/>
        </w:rPr>
        <w:t xml:space="preserve">Die Dokumentation inkl. </w:t>
      </w:r>
      <w:r w:rsidR="00B00E85">
        <w:rPr>
          <w:rFonts w:cs="Arial"/>
        </w:rPr>
        <w:t xml:space="preserve">Schäden </w:t>
      </w:r>
      <w:r w:rsidR="00ED62A4">
        <w:rPr>
          <w:rFonts w:cs="Arial"/>
        </w:rPr>
        <w:t>erfolgt durch die Projektleitung</w:t>
      </w:r>
      <w:r w:rsidR="00B00E85">
        <w:rPr>
          <w:rFonts w:cs="Arial"/>
        </w:rPr>
        <w:t xml:space="preserve">. Minimal erfolgt ein </w:t>
      </w:r>
      <w:r w:rsidR="000721E1">
        <w:rPr>
          <w:rFonts w:cs="Arial"/>
        </w:rPr>
        <w:t xml:space="preserve">Beschrieb </w:t>
      </w:r>
      <w:r w:rsidR="00ED62A4">
        <w:rPr>
          <w:rFonts w:cs="Arial"/>
        </w:rPr>
        <w:t xml:space="preserve">des Zustands im Schlussbericht sowie mittels </w:t>
      </w:r>
      <w:r w:rsidR="002458D8">
        <w:rPr>
          <w:rFonts w:cs="Arial"/>
        </w:rPr>
        <w:t>NaiS</w:t>
      </w:r>
      <w:r w:rsidR="00ED62A4">
        <w:rPr>
          <w:rFonts w:cs="Arial"/>
        </w:rPr>
        <w:t>-Formulars und der Erfassung der forstlichen Eingriffe im WIS-BE.</w:t>
      </w:r>
    </w:p>
    <w:p w14:paraId="684CD450" w14:textId="010D0DFB" w:rsidR="007C3FC4" w:rsidRDefault="007C3FC4" w:rsidP="00396E86">
      <w:pPr>
        <w:pStyle w:val="H1"/>
      </w:pPr>
      <w:bookmarkStart w:id="30" w:name="_Toc225351043"/>
      <w:r>
        <w:t>Unterhalt</w:t>
      </w:r>
      <w:bookmarkEnd w:id="30"/>
    </w:p>
    <w:p w14:paraId="0A0A459A" w14:textId="7674577A" w:rsidR="00923F24" w:rsidRDefault="00923F24" w:rsidP="00391FE0">
      <w:pPr>
        <w:pStyle w:val="berschrift2nummeriert"/>
      </w:pPr>
      <w:bookmarkStart w:id="31" w:name="_Toc225351044"/>
      <w:r>
        <w:t>Herleitung Handlungsbedarf für Unterhaltsmassnahmen</w:t>
      </w:r>
      <w:bookmarkEnd w:id="31"/>
    </w:p>
    <w:p w14:paraId="471CDB45" w14:textId="2D046EE8" w:rsidR="00923F24" w:rsidRDefault="00923F24" w:rsidP="00396E86">
      <w:r w:rsidRPr="00923F24">
        <w:t xml:space="preserve">Aus der </w:t>
      </w:r>
      <w:r w:rsidR="008855A4">
        <w:t>Beurteilung</w:t>
      </w:r>
      <w:r w:rsidR="008855A4" w:rsidRPr="00923F24">
        <w:t xml:space="preserve"> </w:t>
      </w:r>
      <w:r w:rsidRPr="00923F24">
        <w:t xml:space="preserve">der einzelnen Schutzbauten und der Verbauung sind </w:t>
      </w:r>
      <w:r>
        <w:t xml:space="preserve">der Handlungsbedarf als </w:t>
      </w:r>
      <w:r w:rsidRPr="00923F24">
        <w:t xml:space="preserve">auch </w:t>
      </w:r>
      <w:r>
        <w:t>dessen</w:t>
      </w:r>
      <w:r w:rsidRPr="00923F24">
        <w:t xml:space="preserve"> Dringlichkeit für den Unterhalt der Schutzbauten ersichtlich</w:t>
      </w:r>
      <w:r w:rsidR="00B721C9">
        <w:t xml:space="preserve"> </w:t>
      </w:r>
      <w:r w:rsidR="00B721C9" w:rsidRPr="00503BF7">
        <w:rPr>
          <w:smallCaps/>
          <w:color w:val="000000" w:themeColor="text1"/>
        </w:rPr>
        <w:sym w:font="Wingdings" w:char="F0F0"/>
      </w:r>
      <w:r w:rsidR="00B721C9">
        <w:t xml:space="preserve"> </w:t>
      </w:r>
      <w:r w:rsidR="00B721C9" w:rsidRPr="009F194F">
        <w:rPr>
          <w:smallCaps/>
        </w:rPr>
        <w:t>Handbuch Schutzbautenkontrolle</w:t>
      </w:r>
      <w:r w:rsidRPr="00923F24">
        <w:t xml:space="preserve">. </w:t>
      </w:r>
    </w:p>
    <w:p w14:paraId="641CAE0D" w14:textId="44C52C77" w:rsidR="008855A4" w:rsidRDefault="008855A4" w:rsidP="00396E86">
      <w:pPr>
        <w:spacing w:after="240"/>
      </w:pPr>
      <w:r>
        <w:t xml:space="preserve">Bei erkanntem Handlungsbedarf sind die Unterhaltsmassnahmen so zu definieren, dass das einzelne Werk und die Verbauung ihre Wirkung langfristig wieder </w:t>
      </w:r>
      <w:r w:rsidR="00EC6011">
        <w:t>erfüllen</w:t>
      </w:r>
      <w:r>
        <w:t xml:space="preserve">. Die Planung und Ausführung sind fachgerecht auszuführen. Dazu gelten die Anforderungen der </w:t>
      </w:r>
      <w:r>
        <w:rPr>
          <w:rFonts w:cs="Arial"/>
        </w:rPr>
        <w:t xml:space="preserve">der </w:t>
      </w:r>
      <w:r w:rsidRPr="00503BF7">
        <w:rPr>
          <w:smallCaps/>
          <w:color w:val="000000" w:themeColor="text1"/>
        </w:rPr>
        <w:sym w:font="Wingdings" w:char="F0F0"/>
      </w:r>
      <w:r>
        <w:t xml:space="preserve"> </w:t>
      </w:r>
      <w:r w:rsidRPr="00D0038A">
        <w:rPr>
          <w:smallCaps/>
        </w:rPr>
        <w:t xml:space="preserve">Wegleitung </w:t>
      </w:r>
      <w:r>
        <w:rPr>
          <w:smallCaps/>
        </w:rPr>
        <w:t xml:space="preserve">Erhalt. </w:t>
      </w:r>
      <w:r>
        <w:t>Bei Bedarf ziehen die Bau- und Projektleitung Fachpersonen und die Fachstellen hinzu. Bei grösseren Unterhaltsmassnahmen ist mit der Fachstelle zudem abzuklären, ob Beiträge im Rahmen des EHP möglich sind oder ob ein separates Instandsetzungsprojekt angezeigt ist.</w:t>
      </w:r>
    </w:p>
    <w:p w14:paraId="2C77A373" w14:textId="54A1DCD1" w:rsidR="002C0B70" w:rsidRDefault="008855A4" w:rsidP="00391FE0">
      <w:r>
        <w:t xml:space="preserve">Die Dringlichkeit der Umsetzung basiert auf der Zustandsbeurteilung. Je nachdem </w:t>
      </w:r>
      <w:r w:rsidR="00473858">
        <w:t>besteht kein Handlungsbedarf oder Massnahmen müssen</w:t>
      </w:r>
      <w:r w:rsidR="00923F24">
        <w:t xml:space="preserve"> innerhalb der nächsten Jahre oder sofort (im selben Jahr) ausgeführt werden</w:t>
      </w:r>
      <w:r w:rsidR="005C415D">
        <w:t xml:space="preserve"> </w:t>
      </w:r>
      <w:r w:rsidR="005C415D" w:rsidRPr="00822F03">
        <w:rPr>
          <w:smallCaps/>
          <w:color w:val="000000" w:themeColor="text1"/>
        </w:rPr>
        <w:sym w:font="Wingdings" w:char="F0F0"/>
      </w:r>
      <w:r w:rsidR="005C415D">
        <w:rPr>
          <w:smallCaps/>
          <w:color w:val="000000" w:themeColor="text1"/>
        </w:rPr>
        <w:t xml:space="preserve"> Handbuch Schutzbautenkontrolle</w:t>
      </w:r>
      <w:r w:rsidR="00923F24">
        <w:t xml:space="preserve">. Damit können Massnahmen priorisiert, besser geplant </w:t>
      </w:r>
      <w:r w:rsidR="00473858">
        <w:t xml:space="preserve">und Synergien genutzt </w:t>
      </w:r>
      <w:r w:rsidR="00923F24">
        <w:t>werden</w:t>
      </w:r>
      <w:r w:rsidR="00473858">
        <w:t>.</w:t>
      </w:r>
      <w:r w:rsidR="00923F24">
        <w:t xml:space="preserve"> </w:t>
      </w:r>
    </w:p>
    <w:p w14:paraId="14E8675E" w14:textId="62C5B988" w:rsidR="001A2C35" w:rsidRDefault="002C0B70" w:rsidP="002C0B70">
      <w:pPr>
        <w:pStyle w:val="berschrift2nummeriert"/>
      </w:pPr>
      <w:bookmarkStart w:id="32" w:name="_Toc225351045"/>
      <w:r>
        <w:t>Grundsätze für Unterhaltsmassnahmen</w:t>
      </w:r>
      <w:bookmarkEnd w:id="32"/>
    </w:p>
    <w:p w14:paraId="020D60B9" w14:textId="15A97741" w:rsidR="00FD726D" w:rsidRDefault="00FD726D" w:rsidP="00396E86">
      <w:pPr>
        <w:spacing w:after="240"/>
      </w:pPr>
      <w:r>
        <w:t>Besteht Handlungsbedarf werden die notwendigen Unterhaltsmassnahmen im Rahmen des EHP geplant und ausgeführt</w:t>
      </w:r>
      <w:r w:rsidR="002C0B70">
        <w:t xml:space="preserve">. </w:t>
      </w:r>
      <w:r>
        <w:t xml:space="preserve">Bereits bekannte, notwendige </w:t>
      </w:r>
      <w:r w:rsidR="00006493">
        <w:t xml:space="preserve">grössere </w:t>
      </w:r>
      <w:r>
        <w:t xml:space="preserve">Unterhaltsmassnahmen </w:t>
      </w:r>
      <w:r w:rsidR="007C3FC4">
        <w:t xml:space="preserve">(Instandsetzungen) </w:t>
      </w:r>
      <w:r>
        <w:t>sowie</w:t>
      </w:r>
      <w:r w:rsidR="007C3FC4">
        <w:t xml:space="preserve"> die Instandhaltung</w:t>
      </w:r>
      <w:r>
        <w:t xml:space="preserve"> </w:t>
      </w:r>
      <w:r w:rsidR="007C3FC4">
        <w:t>(</w:t>
      </w:r>
      <w:r>
        <w:t xml:space="preserve">wiederkehrenden </w:t>
      </w:r>
      <w:r w:rsidR="007C3FC4">
        <w:t>Unterhaltsmassnahmen)</w:t>
      </w:r>
      <w:r>
        <w:t xml:space="preserve"> </w:t>
      </w:r>
      <w:r w:rsidR="002C0B70">
        <w:t xml:space="preserve">sind </w:t>
      </w:r>
      <w:r>
        <w:t>nachfolgend</w:t>
      </w:r>
      <w:r w:rsidR="002C0B70">
        <w:t xml:space="preserve"> beschrieben und im Kostenvoranschlag (</w:t>
      </w:r>
      <w:r w:rsidR="00E17BE2">
        <w:t>Beilage</w:t>
      </w:r>
      <w:r w:rsidR="002C0B70">
        <w:t xml:space="preserve"> I) oder mit Pauschalbeträgen aufgeführt.</w:t>
      </w:r>
      <w:r>
        <w:t xml:space="preserve"> Die Massnahmen werden im Kostenvoranschlag in einzelnen Positionen nach beitragsberechtigt und nicht beitragsberechtigt ausgewiesen.</w:t>
      </w:r>
    </w:p>
    <w:p w14:paraId="0D2197E8" w14:textId="27C47A56" w:rsidR="002C0B70" w:rsidRDefault="002C0B70" w:rsidP="00396E86">
      <w:pPr>
        <w:spacing w:after="240"/>
      </w:pPr>
      <w:r>
        <w:t xml:space="preserve">Da </w:t>
      </w:r>
      <w:r w:rsidR="00FD726D">
        <w:t>der Handlungsbedarf</w:t>
      </w:r>
      <w:r>
        <w:t xml:space="preserve"> sehr stark durch äussere Bedingungen bestimmt </w:t>
      </w:r>
      <w:r w:rsidR="00FD726D">
        <w:t xml:space="preserve">wird </w:t>
      </w:r>
      <w:r>
        <w:t>(</w:t>
      </w:r>
      <w:r w:rsidR="00FD726D">
        <w:t>Winterverlauf</w:t>
      </w:r>
      <w:r>
        <w:t>, Starkniederschläge, Schaden-Ereignisse</w:t>
      </w:r>
      <w:r w:rsidR="00FD726D">
        <w:t>, etc.</w:t>
      </w:r>
      <w:r>
        <w:t xml:space="preserve">), ist eine abschliessende, detaillierte Planung nicht möglich. </w:t>
      </w:r>
      <w:r w:rsidR="00090A1F" w:rsidRPr="00090A1F">
        <w:t xml:space="preserve">In den kommenden fünf Jahren können auch neue Schäden auftreten, welche als ausserordentlich gelten und hier nicht im Voraus genau abschätzbar sind. </w:t>
      </w:r>
      <w:r>
        <w:t xml:space="preserve">Deshalb werden in der Folge </w:t>
      </w:r>
      <w:r w:rsidR="00FD726D">
        <w:t xml:space="preserve">generelle </w:t>
      </w:r>
      <w:r w:rsidR="00090A1F">
        <w:t>Grundsätze für Un</w:t>
      </w:r>
      <w:r w:rsidR="00090A1F">
        <w:lastRenderedPageBreak/>
        <w:t xml:space="preserve">terhaltsmassnahmen </w:t>
      </w:r>
      <w:r>
        <w:t>beschrieben</w:t>
      </w:r>
      <w:r w:rsidR="00FD726D">
        <w:t>.</w:t>
      </w:r>
      <w:r>
        <w:t xml:space="preserve"> </w:t>
      </w:r>
      <w:r w:rsidR="00090A1F">
        <w:t>Bei</w:t>
      </w:r>
      <w:r w:rsidR="00FD726D">
        <w:t xml:space="preserve"> Bedarf sind damit </w:t>
      </w:r>
      <w:r w:rsidR="00090A1F">
        <w:t xml:space="preserve">auch fachgerecht und gemäss diesen Handlungsgrundsätzen ausgeführte Unterhaltsmassnahmen, welche nicht vorab </w:t>
      </w:r>
      <w:r w:rsidR="00FD726D">
        <w:t>Unterhaltsmassnahmen</w:t>
      </w:r>
      <w:r w:rsidR="00090A1F">
        <w:t xml:space="preserve"> im EHP explizit ausgewiesen wurden,</w:t>
      </w:r>
      <w:r w:rsidR="00FD726D">
        <w:t xml:space="preserve"> im EHP beitragsberechtigt. </w:t>
      </w:r>
    </w:p>
    <w:p w14:paraId="5E561586" w14:textId="265FA152" w:rsidR="002C0B70" w:rsidRDefault="00090A1F" w:rsidP="002C0B70">
      <w:r>
        <w:t xml:space="preserve">Für alle Unterhalsmassnahmen </w:t>
      </w:r>
      <w:r w:rsidR="002C0B70">
        <w:t>gelten folgende Grundsätze:</w:t>
      </w:r>
    </w:p>
    <w:p w14:paraId="6635F6CD" w14:textId="07DB58A1" w:rsidR="00EC6011" w:rsidRDefault="00EC6011" w:rsidP="00EC6011">
      <w:pPr>
        <w:pStyle w:val="Aufzhlung1"/>
      </w:pPr>
      <w:r w:rsidRPr="00396E86">
        <w:t>Damit die Schutzbauwerke ausreichend sichtbar sind, ist regelmässig das Freischneiden der Schutzbauten im Unterhalt vorzusehen</w:t>
      </w:r>
      <w:r>
        <w:t>.</w:t>
      </w:r>
    </w:p>
    <w:p w14:paraId="18CCFE6F" w14:textId="1D2A28B1" w:rsidR="00CB0E3F" w:rsidRDefault="00CB0E3F" w:rsidP="00CB0E3F">
      <w:pPr>
        <w:pStyle w:val="Aufzhlung1"/>
      </w:pPr>
      <w:r>
        <w:t xml:space="preserve">Als Grundlage für </w:t>
      </w:r>
      <w:r w:rsidR="00090A1F">
        <w:t>Beiträge zum Schutzbautenmanagement und damit für dieses EHP</w:t>
      </w:r>
      <w:r>
        <w:t xml:space="preserve"> sind auch nicht beitragsberechtigte, aber notwendige Unterhaltsmassnahmen, regelmässig durchzuführen. Dazu gehört bspw. das Freischneiden oder das Ausholzen von </w:t>
      </w:r>
      <w:r w:rsidR="00090A1F">
        <w:t xml:space="preserve">natürlich eingewachsenen </w:t>
      </w:r>
      <w:r>
        <w:t xml:space="preserve">Schutzbauten </w:t>
      </w:r>
      <w:r w:rsidR="00090A1F">
        <w:t>(beispielsweise Sträucher, Brombeeren, etc.)</w:t>
      </w:r>
    </w:p>
    <w:p w14:paraId="480551C8" w14:textId="5AEF4312" w:rsidR="00C50013" w:rsidRDefault="002C0B70" w:rsidP="00C50013">
      <w:pPr>
        <w:pStyle w:val="Aufzhlung1"/>
      </w:pPr>
      <w:r w:rsidRPr="0022338E">
        <w:t>Unterhalt</w:t>
      </w:r>
      <w:r>
        <w:t xml:space="preserve"> </w:t>
      </w:r>
      <w:r w:rsidRPr="0022338E">
        <w:t xml:space="preserve">erfolgt nach dem erkannten </w:t>
      </w:r>
      <w:r w:rsidR="00090A1F">
        <w:t xml:space="preserve">und dokumentierten </w:t>
      </w:r>
      <w:r w:rsidRPr="0022338E">
        <w:t>Handlungsbedarf</w:t>
      </w:r>
      <w:r w:rsidR="00C50013">
        <w:t>. Grundlage dafür sind die Zustandsbeurteilungen</w:t>
      </w:r>
      <w:r w:rsidRPr="0022338E">
        <w:t xml:space="preserve"> </w:t>
      </w:r>
      <w:r w:rsidR="00090A1F">
        <w:t>von</w:t>
      </w:r>
      <w:r w:rsidR="00090A1F" w:rsidRPr="0022338E">
        <w:t xml:space="preserve"> </w:t>
      </w:r>
      <w:r w:rsidR="00090A1F">
        <w:t>Beobachtungsrundgängen</w:t>
      </w:r>
      <w:r w:rsidRPr="0022338E">
        <w:t xml:space="preserve"> und</w:t>
      </w:r>
      <w:r>
        <w:t xml:space="preserve"> Inspektionen. </w:t>
      </w:r>
    </w:p>
    <w:p w14:paraId="6D966F60" w14:textId="25B667A0" w:rsidR="00C50013" w:rsidRPr="0033707A" w:rsidRDefault="002C0B70" w:rsidP="002C0B70">
      <w:pPr>
        <w:pStyle w:val="Aufzhlung1"/>
      </w:pPr>
      <w:r>
        <w:t xml:space="preserve">Nach </w:t>
      </w:r>
      <w:r w:rsidR="00090A1F">
        <w:t xml:space="preserve">der </w:t>
      </w:r>
      <w:r>
        <w:t>Ausführung</w:t>
      </w:r>
      <w:r w:rsidR="00090A1F">
        <w:t xml:space="preserve"> von Unterhaltsmassnahmen</w:t>
      </w:r>
      <w:r>
        <w:t xml:space="preserve"> sind die vorgenommenen Arbeiten sowie der </w:t>
      </w:r>
      <w:r w:rsidR="00E60522">
        <w:t xml:space="preserve">neue </w:t>
      </w:r>
      <w:r>
        <w:t>Zustand der Bauwerke</w:t>
      </w:r>
      <w:r w:rsidR="00473858">
        <w:t xml:space="preserve"> durch die Projekt- oder Bauleitung mittels </w:t>
      </w:r>
      <w:r w:rsidR="00E60522">
        <w:t>OBSERVO</w:t>
      </w:r>
      <w:r>
        <w:t xml:space="preserve"> im Schutzbautenkataster nachzuführen.</w:t>
      </w:r>
    </w:p>
    <w:p w14:paraId="5E0D92E8" w14:textId="4286E27F" w:rsidR="00C50013" w:rsidRDefault="00C50013" w:rsidP="00C50013">
      <w:pPr>
        <w:pStyle w:val="Aufzhlung1"/>
      </w:pPr>
      <w:r>
        <w:t>Die Bau- und Projektleitung ist für die fachgerechte Planung und Ausführung der Massnahmen verantwortlich und zieht bei Bedarf und bei grösseren Unterhaltsmassnahmen die Abteilung Naturgefahren bei.</w:t>
      </w:r>
    </w:p>
    <w:p w14:paraId="118C86C0" w14:textId="2CE10F25" w:rsidR="002C0B70" w:rsidRDefault="00C50013" w:rsidP="00396E86">
      <w:pPr>
        <w:pStyle w:val="Aufzhlung1"/>
      </w:pPr>
      <w:r>
        <w:t xml:space="preserve">Bei Bedarf ist der Beizug spezialisierter </w:t>
      </w:r>
      <w:r w:rsidR="007C3FC4">
        <w:t>Unterstützung</w:t>
      </w:r>
      <w:r>
        <w:t xml:space="preserve"> für die Planung und Ausführung grösserer Unterhaltsmassnahmen nach Absprache mit der Abteilung Naturgefahren beitragsberechtigt.</w:t>
      </w:r>
    </w:p>
    <w:p w14:paraId="589F42DE" w14:textId="440DB209" w:rsidR="00E60522" w:rsidRPr="002C0B70" w:rsidRDefault="00E60522" w:rsidP="00396E86">
      <w:pPr>
        <w:pStyle w:val="Aufzhlung1"/>
      </w:pPr>
      <w:r>
        <w:t xml:space="preserve">Ist eine Instandsetzung von den Kosten her nicht innerhalb vom bewilligten Kredit des EHPs realisierbar oder benötigt es zuerst eine Überprüfung oder ein grösseres Variantenstudium, kann diese Massnahme in einen separaten </w:t>
      </w:r>
      <w:proofErr w:type="spellStart"/>
      <w:r>
        <w:t>Instandsetzungprojekt</w:t>
      </w:r>
      <w:proofErr w:type="spellEnd"/>
      <w:r>
        <w:t xml:space="preserve"> geplant und mit Beiträgen unterstützt werden </w:t>
      </w:r>
      <w:r w:rsidRPr="00503BF7">
        <w:rPr>
          <w:smallCaps/>
          <w:color w:val="000000" w:themeColor="text1"/>
        </w:rPr>
        <w:sym w:font="Wingdings" w:char="F0F0"/>
      </w:r>
      <w:r>
        <w:t xml:space="preserve"> </w:t>
      </w:r>
      <w:r w:rsidRPr="00D0038A">
        <w:rPr>
          <w:smallCaps/>
        </w:rPr>
        <w:t xml:space="preserve">Wegleitung </w:t>
      </w:r>
      <w:r>
        <w:rPr>
          <w:smallCaps/>
        </w:rPr>
        <w:t>Erhalt.</w:t>
      </w:r>
    </w:p>
    <w:p w14:paraId="018093D9" w14:textId="510EDBE0" w:rsidR="00050BB7" w:rsidRDefault="007C3FC4" w:rsidP="00391FE0">
      <w:pPr>
        <w:pStyle w:val="H1"/>
      </w:pPr>
      <w:bookmarkStart w:id="33" w:name="_Toc225351046"/>
      <w:r>
        <w:t xml:space="preserve">Beitragsberechtigte </w:t>
      </w:r>
      <w:r w:rsidR="002C0B70">
        <w:t xml:space="preserve">Unterhaltsmassnahmen EHP </w:t>
      </w:r>
      <w:r w:rsidR="003A0BF1" w:rsidRPr="003A0BF1">
        <w:rPr>
          <w:shd w:val="clear" w:color="auto" w:fill="D9D9D9" w:themeFill="background1" w:themeFillShade="D9"/>
        </w:rPr>
        <w:t>2023-2027</w:t>
      </w:r>
      <w:bookmarkEnd w:id="33"/>
    </w:p>
    <w:p w14:paraId="76989F28" w14:textId="5B9ED466" w:rsidR="00050BB7" w:rsidRPr="005758F5" w:rsidRDefault="007C3FC4" w:rsidP="00391FE0">
      <w:pPr>
        <w:pStyle w:val="berschrift2nummeriert"/>
      </w:pPr>
      <w:bookmarkStart w:id="34" w:name="_Toc210307720"/>
      <w:bookmarkStart w:id="35" w:name="_Toc210307803"/>
      <w:bookmarkStart w:id="36" w:name="_Toc210307721"/>
      <w:bookmarkStart w:id="37" w:name="_Toc210307804"/>
      <w:bookmarkStart w:id="38" w:name="_Toc210307722"/>
      <w:bookmarkStart w:id="39" w:name="_Toc210307805"/>
      <w:bookmarkStart w:id="40" w:name="_Toc225351047"/>
      <w:bookmarkEnd w:id="34"/>
      <w:bookmarkEnd w:id="35"/>
      <w:bookmarkEnd w:id="36"/>
      <w:bookmarkEnd w:id="37"/>
      <w:bookmarkEnd w:id="38"/>
      <w:bookmarkEnd w:id="39"/>
      <w:r>
        <w:t xml:space="preserve">Bauwerksüberwachung: </w:t>
      </w:r>
      <w:r w:rsidR="00050BB7" w:rsidRPr="005758F5">
        <w:t>Beobachtungsgänge und periodische Inspektionen</w:t>
      </w:r>
      <w:bookmarkEnd w:id="40"/>
    </w:p>
    <w:p w14:paraId="609F7079" w14:textId="3A95FBD6" w:rsidR="007C3FC4" w:rsidRDefault="007C3FC4" w:rsidP="00396E86">
      <w:pPr>
        <w:rPr>
          <w:shd w:val="clear" w:color="auto" w:fill="D9D9D9" w:themeFill="background1" w:themeFillShade="D9"/>
        </w:rPr>
      </w:pPr>
      <w:r>
        <w:t xml:space="preserve">Die </w:t>
      </w:r>
      <w:r w:rsidR="00BE441E">
        <w:t xml:space="preserve">Überwachung </w:t>
      </w:r>
      <w:r>
        <w:t xml:space="preserve">der Schutzbauten erfolgt gemäss Kapitel </w:t>
      </w:r>
      <w:r>
        <w:fldChar w:fldCharType="begin"/>
      </w:r>
      <w:r>
        <w:instrText xml:space="preserve"> REF _Ref220573909 \r \h </w:instrText>
      </w:r>
      <w:r>
        <w:fldChar w:fldCharType="separate"/>
      </w:r>
      <w:r w:rsidR="00824E81">
        <w:t>3</w:t>
      </w:r>
      <w:r>
        <w:fldChar w:fldCharType="end"/>
      </w:r>
      <w:r w:rsidR="00B00E85" w:rsidRPr="00B00E85">
        <w:t xml:space="preserve">: </w:t>
      </w:r>
      <w:r w:rsidR="00A22774" w:rsidRPr="000721E1">
        <w:rPr>
          <w:shd w:val="clear" w:color="auto" w:fill="D9D9D9" w:themeFill="background1" w:themeFillShade="D9"/>
        </w:rPr>
        <w:t xml:space="preserve">Für alle Verbauungen in diesem EHP </w:t>
      </w:r>
      <w:r>
        <w:rPr>
          <w:shd w:val="clear" w:color="auto" w:fill="D9D9D9" w:themeFill="background1" w:themeFillShade="D9"/>
        </w:rPr>
        <w:t>erfolgen</w:t>
      </w:r>
      <w:r w:rsidRPr="000721E1">
        <w:rPr>
          <w:shd w:val="clear" w:color="auto" w:fill="D9D9D9" w:themeFill="background1" w:themeFillShade="D9"/>
        </w:rPr>
        <w:t xml:space="preserve"> </w:t>
      </w:r>
      <w:r w:rsidR="00A22774" w:rsidRPr="000721E1">
        <w:rPr>
          <w:shd w:val="clear" w:color="auto" w:fill="D9D9D9" w:themeFill="background1" w:themeFillShade="D9"/>
        </w:rPr>
        <w:t>j</w:t>
      </w:r>
      <w:r w:rsidR="00B00E85" w:rsidRPr="00A22774">
        <w:rPr>
          <w:shd w:val="clear" w:color="auto" w:fill="D9D9D9" w:themeFill="background1" w:themeFillShade="D9"/>
        </w:rPr>
        <w:t>ährliche Beobachtungen und im 5-Jahresr</w:t>
      </w:r>
      <w:r w:rsidR="00A22774" w:rsidRPr="00A22774">
        <w:rPr>
          <w:shd w:val="clear" w:color="auto" w:fill="D9D9D9" w:themeFill="background1" w:themeFillShade="D9"/>
        </w:rPr>
        <w:t>hy</w:t>
      </w:r>
      <w:r w:rsidR="00B00E85" w:rsidRPr="00A22774">
        <w:rPr>
          <w:shd w:val="clear" w:color="auto" w:fill="D9D9D9" w:themeFill="background1" w:themeFillShade="D9"/>
        </w:rPr>
        <w:t>thmus eine Inspektion</w:t>
      </w:r>
      <w:r w:rsidR="00B00E85" w:rsidRPr="00D622FC">
        <w:rPr>
          <w:shd w:val="clear" w:color="auto" w:fill="D9D9D9" w:themeFill="background1" w:themeFillShade="D9"/>
        </w:rPr>
        <w:t>.</w:t>
      </w:r>
      <w:r w:rsidR="00AA6120">
        <w:rPr>
          <w:shd w:val="clear" w:color="auto" w:fill="D9D9D9" w:themeFill="background1" w:themeFillShade="D9"/>
        </w:rPr>
        <w:t xml:space="preserve"> </w:t>
      </w:r>
      <w:r>
        <w:rPr>
          <w:shd w:val="clear" w:color="auto" w:fill="D9D9D9" w:themeFill="background1" w:themeFillShade="D9"/>
        </w:rPr>
        <w:t xml:space="preserve"> </w:t>
      </w:r>
    </w:p>
    <w:p w14:paraId="2D62ED69" w14:textId="49BCD557" w:rsidR="00050BB7" w:rsidRPr="0022338E" w:rsidRDefault="00050BB7" w:rsidP="00391FE0">
      <w:pPr>
        <w:pStyle w:val="berschrift2nummeriert"/>
      </w:pPr>
      <w:bookmarkStart w:id="41" w:name="_Toc225351048"/>
      <w:r w:rsidRPr="0022338E">
        <w:t xml:space="preserve">Instandhaltungen und </w:t>
      </w:r>
      <w:r>
        <w:t>-</w:t>
      </w:r>
      <w:r w:rsidRPr="0022338E">
        <w:t xml:space="preserve">setzungen </w:t>
      </w:r>
      <w:r w:rsidR="007C3FC4">
        <w:t>pro Verbauungsgebiet</w:t>
      </w:r>
      <w:bookmarkEnd w:id="41"/>
    </w:p>
    <w:p w14:paraId="4932F10F" w14:textId="49C4917D" w:rsidR="004A0D71" w:rsidRDefault="007D0325" w:rsidP="00391FE0">
      <w:pPr>
        <w:pStyle w:val="berschrift3nummeriert"/>
      </w:pPr>
      <w:bookmarkStart w:id="42" w:name="_Toc210307725"/>
      <w:bookmarkStart w:id="43" w:name="_Toc210307808"/>
      <w:bookmarkStart w:id="44" w:name="_Toc210307726"/>
      <w:bookmarkStart w:id="45" w:name="_Toc210307809"/>
      <w:bookmarkStart w:id="46" w:name="_Toc210307727"/>
      <w:bookmarkStart w:id="47" w:name="_Toc210307810"/>
      <w:bookmarkStart w:id="48" w:name="_Toc210307728"/>
      <w:bookmarkStart w:id="49" w:name="_Toc210307811"/>
      <w:bookmarkStart w:id="50" w:name="_Toc210307729"/>
      <w:bookmarkStart w:id="51" w:name="_Toc210307812"/>
      <w:bookmarkStart w:id="52" w:name="_Toc210307730"/>
      <w:bookmarkStart w:id="53" w:name="_Toc210307813"/>
      <w:bookmarkStart w:id="54" w:name="_Toc210307731"/>
      <w:bookmarkStart w:id="55" w:name="_Toc210307814"/>
      <w:bookmarkStart w:id="56" w:name="_Toc210307732"/>
      <w:bookmarkStart w:id="57" w:name="_Toc210307815"/>
      <w:bookmarkStart w:id="58" w:name="_Toc210307733"/>
      <w:bookmarkStart w:id="59" w:name="_Toc210307816"/>
      <w:bookmarkStart w:id="60" w:name="_Toc225351049"/>
      <w:bookmarkStart w:id="61" w:name="OLE_LINK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r>
        <w:t xml:space="preserve">Beispiel </w:t>
      </w:r>
      <w:r w:rsidR="001569C0">
        <w:t xml:space="preserve">Lawinenverbauung </w:t>
      </w:r>
      <w:r w:rsidR="00EC2E48">
        <w:t>Grat</w:t>
      </w:r>
      <w:bookmarkEnd w:id="60"/>
    </w:p>
    <w:p w14:paraId="6D2E4D98" w14:textId="77777777" w:rsidR="0048779A" w:rsidRPr="0048779A" w:rsidRDefault="0048779A" w:rsidP="00396E86"/>
    <w:p w14:paraId="2E0D4141" w14:textId="6291A97E" w:rsidR="00CB0E3F" w:rsidRDefault="00CB0E3F" w:rsidP="00CB0E3F">
      <w:pPr>
        <w:shd w:val="clear" w:color="auto" w:fill="D9D9D9" w:themeFill="background1" w:themeFillShade="D9"/>
        <w:spacing w:line="240" w:lineRule="auto"/>
        <w:jc w:val="both"/>
        <w:rPr>
          <w:i/>
        </w:rPr>
      </w:pPr>
      <w:r w:rsidRPr="001569C0">
        <w:rPr>
          <w:i/>
        </w:rPr>
        <w:t>Textbeispiel</w:t>
      </w:r>
      <w:r>
        <w:rPr>
          <w:i/>
        </w:rPr>
        <w:t>e</w:t>
      </w:r>
      <w:r w:rsidRPr="001569C0">
        <w:rPr>
          <w:i/>
        </w:rPr>
        <w:t xml:space="preserve"> Normalfall mit etwas ausführlicherem Beschrieb </w:t>
      </w:r>
      <w:r w:rsidR="002458D8" w:rsidRPr="001569C0">
        <w:rPr>
          <w:i/>
        </w:rPr>
        <w:t>je Verbauung,</w:t>
      </w:r>
      <w:r w:rsidRPr="001569C0">
        <w:rPr>
          <w:i/>
        </w:rPr>
        <w:t xml:space="preserve"> wo Unterhaltsbedarf bekannt ist</w:t>
      </w:r>
      <w:r w:rsidR="0048779A">
        <w:rPr>
          <w:i/>
        </w:rPr>
        <w:t>. Konkrete, bereits absehbare und bekannte Unterhaltsmassnahmen sind in separaten KV-Positionen auszuweisen</w:t>
      </w:r>
      <w:r w:rsidR="002458D8">
        <w:rPr>
          <w:i/>
        </w:rPr>
        <w:t xml:space="preserve"> und</w:t>
      </w:r>
      <w:r w:rsidR="0048779A">
        <w:rPr>
          <w:i/>
        </w:rPr>
        <w:t xml:space="preserve"> ggf. Kostenschätzungen beizulegen.</w:t>
      </w:r>
    </w:p>
    <w:p w14:paraId="4D8D241E" w14:textId="77777777" w:rsidR="00CB0E3F" w:rsidRPr="001569C0" w:rsidRDefault="00CB0E3F" w:rsidP="00CB0E3F">
      <w:pPr>
        <w:shd w:val="clear" w:color="auto" w:fill="D9D9D9" w:themeFill="background1" w:themeFillShade="D9"/>
        <w:spacing w:line="240" w:lineRule="auto"/>
        <w:jc w:val="both"/>
        <w:rPr>
          <w:i/>
        </w:rPr>
      </w:pPr>
    </w:p>
    <w:p w14:paraId="14F9E56F" w14:textId="77777777" w:rsidR="002458D8" w:rsidRDefault="004A0D71" w:rsidP="003802B7">
      <w:pPr>
        <w:shd w:val="clear" w:color="auto" w:fill="D9D9D9" w:themeFill="background1" w:themeFillShade="D9"/>
        <w:spacing w:line="240" w:lineRule="auto"/>
        <w:jc w:val="both"/>
      </w:pPr>
      <w:r>
        <w:t>Bei den Kontrollgängen im Hebst 20</w:t>
      </w:r>
      <w:r w:rsidR="001569C0">
        <w:t>22</w:t>
      </w:r>
      <w:r>
        <w:t xml:space="preserve"> wurde der Zustand</w:t>
      </w:r>
      <w:r w:rsidR="001569C0">
        <w:t xml:space="preserve"> der Holzschneerechen </w:t>
      </w:r>
      <w:r>
        <w:t>durchwegs als gut beurteilt.</w:t>
      </w:r>
      <w:r w:rsidR="001569C0">
        <w:t xml:space="preserve"> Da die Holzschneerechen 19 – 28-</w:t>
      </w:r>
      <w:r>
        <w:t>jährig sind, muss davon ausgegangen werden, dass in den kommenden 5 Jahren einzelne Stützen und Rec</w:t>
      </w:r>
      <w:r w:rsidR="00EC2E48">
        <w:t>henhölzer ersetzt werden müssen; Ersatzkosten für fünf Rechen sind im KV</w:t>
      </w:r>
      <w:r w:rsidR="007C3FC4">
        <w:t xml:space="preserve"> in Position x</w:t>
      </w:r>
      <w:r w:rsidR="00EC2E48">
        <w:t xml:space="preserve"> enthalten.</w:t>
      </w:r>
      <w:r w:rsidR="00962EDF">
        <w:t xml:space="preserve"> </w:t>
      </w:r>
    </w:p>
    <w:p w14:paraId="767F47E2" w14:textId="17F1092E" w:rsidR="004A0D71" w:rsidRDefault="00962EDF" w:rsidP="003802B7">
      <w:pPr>
        <w:shd w:val="clear" w:color="auto" w:fill="D9D9D9" w:themeFill="background1" w:themeFillShade="D9"/>
        <w:spacing w:line="240" w:lineRule="auto"/>
        <w:jc w:val="both"/>
      </w:pPr>
      <w:r>
        <w:t xml:space="preserve">Bei den Stahlschneebrücken Nr. 113 – 115 </w:t>
      </w:r>
      <w:r w:rsidR="00205478">
        <w:t>hat die Bodenerosion die bergseitigen Anker freigelegt. Damit diese nicht durch die Schneebewegungen verbiegen oder abscheren, sollen im nächsten Jahr die Anker mittels armierten Betonfundamenten geschützt werden. Die Kosten sind im KV je Fundament und Einheitspreis ausgewiesen.</w:t>
      </w:r>
    </w:p>
    <w:p w14:paraId="2388543D" w14:textId="48DA54A1" w:rsidR="001569C0" w:rsidRDefault="001569C0" w:rsidP="003802B7">
      <w:pPr>
        <w:shd w:val="clear" w:color="auto" w:fill="D9D9D9" w:themeFill="background1" w:themeFillShade="D9"/>
        <w:spacing w:line="240" w:lineRule="auto"/>
        <w:jc w:val="both"/>
      </w:pPr>
    </w:p>
    <w:p w14:paraId="7AED8AA6" w14:textId="48DE305B" w:rsidR="001569C0" w:rsidRPr="00EC2E48" w:rsidRDefault="007D0325" w:rsidP="00391FE0">
      <w:pPr>
        <w:pStyle w:val="berschrift3nummeriert"/>
      </w:pPr>
      <w:bookmarkStart w:id="62" w:name="_Toc225351050"/>
      <w:r>
        <w:t xml:space="preserve">Beispiel </w:t>
      </w:r>
      <w:r w:rsidR="001569C0" w:rsidRPr="00EC2E48">
        <w:t>LV Schneejoch</w:t>
      </w:r>
      <w:bookmarkEnd w:id="62"/>
    </w:p>
    <w:p w14:paraId="2D7B6073" w14:textId="2C481A35" w:rsidR="0048779A" w:rsidRDefault="0048779A" w:rsidP="003802B7">
      <w:pPr>
        <w:shd w:val="clear" w:color="auto" w:fill="D9D9D9" w:themeFill="background1" w:themeFillShade="D9"/>
        <w:spacing w:after="220"/>
        <w:jc w:val="both"/>
      </w:pPr>
      <w:r>
        <w:t xml:space="preserve">Die Kontrolle der Aufforstungen zeigt eine sehr positive Entwicklung. Die gemäss </w:t>
      </w:r>
      <w:r w:rsidR="002458D8">
        <w:t>NaiS</w:t>
      </w:r>
      <w:r>
        <w:t xml:space="preserve">-Formular angestrebten Ziele des letzten Eingriffs 2023 werden mit grosser Wahrscheinlichkeit erreicht. </w:t>
      </w:r>
    </w:p>
    <w:p w14:paraId="121CD444" w14:textId="15F03F0E" w:rsidR="0048779A" w:rsidRDefault="0048779A" w:rsidP="003802B7">
      <w:pPr>
        <w:shd w:val="clear" w:color="auto" w:fill="D9D9D9" w:themeFill="background1" w:themeFillShade="D9"/>
        <w:spacing w:after="220"/>
        <w:jc w:val="both"/>
      </w:pPr>
      <w:r>
        <w:t>Im Rahmen des EHPs ist zu prüfen, ob ein Teil der Aufforstungsflächen in die ordentliche Schutzwaldpflege übergeben werden kann. Dazu ist eine Begehung inkl. Aktennotiz mit den zuständigen Fachstellen in Position x eingeplant.</w:t>
      </w:r>
    </w:p>
    <w:p w14:paraId="2B265EAA" w14:textId="46301A8C" w:rsidR="001569C0" w:rsidRDefault="001569C0" w:rsidP="00396E86">
      <w:pPr>
        <w:shd w:val="clear" w:color="auto" w:fill="D9D9D9" w:themeFill="background1" w:themeFillShade="D9"/>
        <w:jc w:val="both"/>
      </w:pPr>
      <w:r>
        <w:t xml:space="preserve">Folgende </w:t>
      </w:r>
      <w:r w:rsidR="00EC2E48">
        <w:t>Unterhaltsarbeiten</w:t>
      </w:r>
      <w:r>
        <w:t xml:space="preserve"> werden in diesem Projekt geplant:</w:t>
      </w:r>
    </w:p>
    <w:p w14:paraId="2866AC05" w14:textId="5C57AD24" w:rsidR="0048779A" w:rsidRDefault="0048779A" w:rsidP="0048779A">
      <w:pPr>
        <w:pStyle w:val="Aufzhlung1"/>
        <w:shd w:val="clear" w:color="auto" w:fill="D9D9D9" w:themeFill="background1" w:themeFillShade="D9"/>
      </w:pPr>
      <w:r>
        <w:t>Pflegeeingriff (</w:t>
      </w:r>
      <w:proofErr w:type="spellStart"/>
      <w:r>
        <w:t>Kammerung</w:t>
      </w:r>
      <w:proofErr w:type="spellEnd"/>
      <w:r>
        <w:t>, Ausbildung von Gassen, Einbringen von Laubbaumarten)</w:t>
      </w:r>
      <w:r w:rsidR="00E17BE2">
        <w:t>, Dokumentation erfolgt durch Nai</w:t>
      </w:r>
      <w:r w:rsidR="005D7FBF">
        <w:t>S</w:t>
      </w:r>
      <w:r w:rsidR="00E17BE2">
        <w:t>-Formular und WIS-BE</w:t>
      </w:r>
    </w:p>
    <w:p w14:paraId="78EB2746" w14:textId="44F5CA5F" w:rsidR="001569C0" w:rsidRPr="007763D4" w:rsidRDefault="001569C0" w:rsidP="00396E86">
      <w:pPr>
        <w:pStyle w:val="Aufzhlung1"/>
        <w:shd w:val="clear" w:color="auto" w:fill="D9D9D9" w:themeFill="background1" w:themeFillShade="D9"/>
      </w:pPr>
      <w:r>
        <w:t xml:space="preserve">Instandhaltung der Dreibeinböcke </w:t>
      </w:r>
      <w:r w:rsidR="002E4B6C">
        <w:t>gemäss OBSERVO-Schäden Stand 12.12.2025</w:t>
      </w:r>
    </w:p>
    <w:p w14:paraId="704E96A6" w14:textId="3279148B" w:rsidR="001569C0" w:rsidRDefault="001569C0" w:rsidP="00396E86">
      <w:pPr>
        <w:pStyle w:val="Aufzhlung1"/>
        <w:shd w:val="clear" w:color="auto" w:fill="D9D9D9" w:themeFill="background1" w:themeFillShade="D9"/>
      </w:pPr>
      <w:r>
        <w:t>Unterhalt der Begehungswege</w:t>
      </w:r>
      <w:r w:rsidR="00E17BE2">
        <w:t xml:space="preserve"> </w:t>
      </w:r>
    </w:p>
    <w:p w14:paraId="11F63FA4" w14:textId="53C06342" w:rsidR="001569C0" w:rsidRDefault="001569C0" w:rsidP="00396E86">
      <w:pPr>
        <w:pStyle w:val="Aufzhlung1"/>
        <w:shd w:val="clear" w:color="auto" w:fill="D9D9D9" w:themeFill="background1" w:themeFillShade="D9"/>
      </w:pPr>
      <w:r>
        <w:t>Beitrag an Zufahrtsstrasse (</w:t>
      </w:r>
      <w:r w:rsidR="00EC2E48">
        <w:t>Joch</w:t>
      </w:r>
      <w:r>
        <w:t>strasse)</w:t>
      </w:r>
    </w:p>
    <w:p w14:paraId="67B92FDC" w14:textId="4FF0990C" w:rsidR="001569C0" w:rsidRDefault="001569C0" w:rsidP="00396E86">
      <w:pPr>
        <w:pStyle w:val="Aufzhlung1"/>
        <w:shd w:val="clear" w:color="auto" w:fill="D9D9D9" w:themeFill="background1" w:themeFillShade="D9"/>
      </w:pPr>
      <w:r>
        <w:t>Aufstellen und Ablegen der Zäune</w:t>
      </w:r>
      <w:r w:rsidR="00E17BE2">
        <w:t xml:space="preserve"> (jährlich)</w:t>
      </w:r>
    </w:p>
    <w:p w14:paraId="7999137E" w14:textId="77777777" w:rsidR="00EC2E48" w:rsidRDefault="00EC2E48" w:rsidP="003802B7">
      <w:pPr>
        <w:shd w:val="clear" w:color="auto" w:fill="D9D9D9" w:themeFill="background1" w:themeFillShade="D9"/>
        <w:spacing w:line="240" w:lineRule="auto"/>
        <w:jc w:val="both"/>
        <w:rPr>
          <w:i/>
        </w:rPr>
      </w:pPr>
    </w:p>
    <w:p w14:paraId="48285F61" w14:textId="319CEC7C" w:rsidR="00EC2E48" w:rsidRPr="001569C0" w:rsidRDefault="00EC2E48" w:rsidP="0048779A">
      <w:pPr>
        <w:shd w:val="clear" w:color="auto" w:fill="D9D9D9" w:themeFill="background1" w:themeFillShade="D9"/>
        <w:spacing w:line="240" w:lineRule="auto"/>
        <w:jc w:val="both"/>
        <w:rPr>
          <w:i/>
        </w:rPr>
      </w:pPr>
      <w:r w:rsidRPr="001569C0">
        <w:rPr>
          <w:i/>
        </w:rPr>
        <w:t>Textbeispiel bei wenig aufwändigem Unterhalt in Aufzählungs-Kurzform</w:t>
      </w:r>
      <w:r w:rsidR="002E4B6C">
        <w:rPr>
          <w:i/>
        </w:rPr>
        <w:t xml:space="preserve"> oder alternativ Tabelle o.ä.</w:t>
      </w:r>
    </w:p>
    <w:p w14:paraId="4FDFF2F7" w14:textId="529C6B04" w:rsidR="00EC2E48" w:rsidRDefault="00EC2E48" w:rsidP="00396E86">
      <w:pPr>
        <w:pStyle w:val="Aufzhlung1"/>
        <w:shd w:val="clear" w:color="auto" w:fill="D9D9D9" w:themeFill="background1" w:themeFillShade="D9"/>
      </w:pPr>
      <w:r>
        <w:t xml:space="preserve">SV </w:t>
      </w:r>
      <w:proofErr w:type="spellStart"/>
      <w:r w:rsidRPr="00C301DF">
        <w:t>Senserain</w:t>
      </w:r>
      <w:proofErr w:type="spellEnd"/>
      <w:r>
        <w:t>:</w:t>
      </w:r>
      <w:r w:rsidRPr="00C301DF">
        <w:t xml:space="preserve"> Instandhaltung des Dammes</w:t>
      </w:r>
      <w:r>
        <w:t xml:space="preserve">: Rückhalteraum maschinell räumen, Profil beidseitig wiederherstellen und mit geräumten Material </w:t>
      </w:r>
      <w:r w:rsidR="003802B7">
        <w:t>Tal einwärts</w:t>
      </w:r>
      <w:r>
        <w:t xml:space="preserve"> den Damm verstärken.</w:t>
      </w:r>
      <w:r w:rsidR="0048779A">
        <w:t xml:space="preserve"> Kostenschätzung </w:t>
      </w:r>
      <w:r w:rsidR="00E17BE2">
        <w:t>Beilage</w:t>
      </w:r>
      <w:r w:rsidR="0048779A">
        <w:t xml:space="preserve"> I, </w:t>
      </w:r>
      <w:proofErr w:type="gramStart"/>
      <w:r w:rsidR="0048779A">
        <w:t>KV Position</w:t>
      </w:r>
      <w:proofErr w:type="gramEnd"/>
      <w:r w:rsidR="0048779A">
        <w:t xml:space="preserve"> 2</w:t>
      </w:r>
    </w:p>
    <w:p w14:paraId="1725D55E" w14:textId="0E82FF9E" w:rsidR="001569C0" w:rsidRPr="00B427B6" w:rsidRDefault="00EC2E48" w:rsidP="00396E86">
      <w:pPr>
        <w:pStyle w:val="Aufzhlung1"/>
        <w:shd w:val="clear" w:color="auto" w:fill="D9D9D9" w:themeFill="background1" w:themeFillShade="D9"/>
      </w:pPr>
      <w:r>
        <w:t xml:space="preserve">SV </w:t>
      </w:r>
      <w:proofErr w:type="spellStart"/>
      <w:r>
        <w:t>Salzmatt</w:t>
      </w:r>
      <w:proofErr w:type="spellEnd"/>
      <w:r>
        <w:t xml:space="preserve">: Steinschlagschutznetze und Netzabdeckung ausholzen (nicht beitragsberechtigt). Punktueller Felsabtrag direkt oberhalb Werk Nr. 2 mit nachfolgender Verlängerung bestehender Netzabdeckung (ca. 60m2 </w:t>
      </w:r>
      <w:proofErr w:type="spellStart"/>
      <w:r>
        <w:t>SuP</w:t>
      </w:r>
      <w:proofErr w:type="spellEnd"/>
      <w:r>
        <w:t>-Netz, beitragsberechtigt).</w:t>
      </w:r>
    </w:p>
    <w:p w14:paraId="12AA3756" w14:textId="048743AC" w:rsidR="002C0B70" w:rsidRPr="00EC2E48" w:rsidRDefault="002C0B70" w:rsidP="00391FE0">
      <w:pPr>
        <w:pStyle w:val="berschrift2nummeriert"/>
      </w:pPr>
      <w:bookmarkStart w:id="63" w:name="_Toc225351051"/>
      <w:r w:rsidRPr="00EC2E48">
        <w:t>Aufforstung</w:t>
      </w:r>
      <w:bookmarkEnd w:id="63"/>
      <w:r>
        <w:t xml:space="preserve"> </w:t>
      </w:r>
    </w:p>
    <w:p w14:paraId="31D36C0C" w14:textId="77777777" w:rsidR="001D1AA1" w:rsidRPr="00396E86" w:rsidRDefault="001D1AA1" w:rsidP="001D1AA1">
      <w:pPr>
        <w:shd w:val="clear" w:color="auto" w:fill="D9D9D9" w:themeFill="background1" w:themeFillShade="D9"/>
        <w:jc w:val="both"/>
        <w:rPr>
          <w:i/>
          <w:iCs/>
        </w:rPr>
      </w:pPr>
      <w:r w:rsidRPr="00396E86">
        <w:rPr>
          <w:i/>
          <w:iCs/>
        </w:rPr>
        <w:t>hier konkreten Beschrieb einfügen oder Kapitel weglassen</w:t>
      </w:r>
    </w:p>
    <w:p w14:paraId="55F62A4D" w14:textId="6F093198" w:rsidR="00A22774" w:rsidRPr="00EC2E48" w:rsidRDefault="00A22774" w:rsidP="00391FE0">
      <w:pPr>
        <w:pStyle w:val="berschrift2nummeriert"/>
      </w:pPr>
      <w:bookmarkStart w:id="64" w:name="_Toc225351052"/>
      <w:r w:rsidRPr="00EC2E48">
        <w:t>Rückbau</w:t>
      </w:r>
      <w:bookmarkStart w:id="65" w:name="_Toc210307738"/>
      <w:bookmarkStart w:id="66" w:name="_Toc210307821"/>
      <w:bookmarkEnd w:id="65"/>
      <w:bookmarkEnd w:id="66"/>
      <w:bookmarkEnd w:id="64"/>
    </w:p>
    <w:p w14:paraId="1C9F1628" w14:textId="422AD871" w:rsidR="00A22774" w:rsidRPr="00396E86" w:rsidRDefault="00382666" w:rsidP="003802B7">
      <w:pPr>
        <w:shd w:val="clear" w:color="auto" w:fill="D9D9D9" w:themeFill="background1" w:themeFillShade="D9"/>
        <w:jc w:val="both"/>
        <w:rPr>
          <w:i/>
          <w:iCs/>
        </w:rPr>
      </w:pPr>
      <w:bookmarkStart w:id="67" w:name="_Toc210307739"/>
      <w:bookmarkStart w:id="68" w:name="_Toc210307822"/>
      <w:bookmarkEnd w:id="67"/>
      <w:bookmarkEnd w:id="68"/>
      <w:r w:rsidRPr="00396E86">
        <w:rPr>
          <w:i/>
          <w:iCs/>
        </w:rPr>
        <w:t>hier konkreten Beschrieb einfügen oder Kapitel weglassen</w:t>
      </w:r>
    </w:p>
    <w:p w14:paraId="2BFC57F7" w14:textId="5F36E0FC" w:rsidR="00050BB7" w:rsidRPr="00897743" w:rsidRDefault="00050BB7" w:rsidP="00391FE0">
      <w:pPr>
        <w:pStyle w:val="berschrift2nummeriert"/>
      </w:pPr>
      <w:bookmarkStart w:id="69" w:name="_Toc225351053"/>
      <w:r w:rsidRPr="00897743">
        <w:t>Erhalt von Verbauungswegen</w:t>
      </w:r>
      <w:bookmarkEnd w:id="69"/>
    </w:p>
    <w:bookmarkEnd w:id="61"/>
    <w:p w14:paraId="0AC779EC" w14:textId="188DF028" w:rsidR="00050BB7" w:rsidRPr="00396E86" w:rsidRDefault="00050BB7" w:rsidP="00391FE0">
      <w:pPr>
        <w:shd w:val="clear" w:color="auto" w:fill="D9D9D9" w:themeFill="background1" w:themeFillShade="D9"/>
        <w:jc w:val="both"/>
        <w:rPr>
          <w:i/>
          <w:iCs/>
        </w:rPr>
      </w:pPr>
      <w:r w:rsidRPr="00396E86">
        <w:rPr>
          <w:i/>
          <w:iCs/>
        </w:rPr>
        <w:t xml:space="preserve">Verbauungswege, die für den Bau der Werke erstellt wurden, oder </w:t>
      </w:r>
      <w:r w:rsidR="00382666" w:rsidRPr="00396E86">
        <w:rPr>
          <w:i/>
          <w:iCs/>
        </w:rPr>
        <w:t>Zugangssicherungen,</w:t>
      </w:r>
      <w:r w:rsidRPr="00396E86">
        <w:rPr>
          <w:i/>
          <w:iCs/>
        </w:rPr>
        <w:t xml:space="preserve"> welche jetzt und in Zukunft noch für den Erhalt der Werke notwendig sind, sollen unterhalten werden.</w:t>
      </w:r>
      <w:r w:rsidR="00382666" w:rsidRPr="00396E86">
        <w:rPr>
          <w:i/>
          <w:iCs/>
        </w:rPr>
        <w:t xml:space="preserve"> -&gt; hier konkreter Beschrieb einfügen --&gt; hier konkreten Beschrieb einfügen oder Kapitel weglassen</w:t>
      </w:r>
    </w:p>
    <w:p w14:paraId="3921A587" w14:textId="728E9426" w:rsidR="001C6FA5" w:rsidRPr="00897743" w:rsidRDefault="001C6FA5" w:rsidP="00391FE0">
      <w:pPr>
        <w:pStyle w:val="berschrift2nummeriert"/>
      </w:pPr>
      <w:bookmarkStart w:id="70" w:name="_Toc225351054"/>
      <w:r w:rsidRPr="00897743">
        <w:t>Erhalt von Verbauungs</w:t>
      </w:r>
      <w:r>
        <w:t>hütten</w:t>
      </w:r>
      <w:bookmarkEnd w:id="70"/>
    </w:p>
    <w:p w14:paraId="6975A044" w14:textId="4516D91C" w:rsidR="001C6FA5" w:rsidRPr="00396E86" w:rsidRDefault="001C6FA5" w:rsidP="003802B7">
      <w:pPr>
        <w:jc w:val="both"/>
        <w:rPr>
          <w:i/>
          <w:iCs/>
        </w:rPr>
      </w:pPr>
      <w:r w:rsidRPr="00396E86">
        <w:rPr>
          <w:i/>
          <w:iCs/>
          <w:highlight w:val="lightGray"/>
        </w:rPr>
        <w:t>Hütten oder Lager, welche jetzt und in Zukunft noch für den Erhalt der Werke notwendig sind, sollen unterhalten werden.</w:t>
      </w:r>
      <w:r w:rsidR="00382666" w:rsidRPr="00396E86">
        <w:rPr>
          <w:i/>
          <w:iCs/>
          <w:highlight w:val="lightGray"/>
        </w:rPr>
        <w:t xml:space="preserve"> --&gt; hier konkreten Beschrieb einfügen oder Kapitel weglassen</w:t>
      </w:r>
    </w:p>
    <w:p w14:paraId="219D0863" w14:textId="089DB11E" w:rsidR="00050BB7" w:rsidRPr="00BB61B7" w:rsidRDefault="00050BB7" w:rsidP="00391FE0">
      <w:pPr>
        <w:pStyle w:val="H1"/>
      </w:pPr>
      <w:bookmarkStart w:id="71" w:name="_Toc225351055"/>
      <w:r w:rsidRPr="00BB61B7">
        <w:lastRenderedPageBreak/>
        <w:t>Nicht beitragsberechtigte Massnahmen</w:t>
      </w:r>
      <w:bookmarkEnd w:id="71"/>
    </w:p>
    <w:p w14:paraId="11D47D08" w14:textId="69D7628B" w:rsidR="00473858" w:rsidRDefault="00473858" w:rsidP="00473858">
      <w:r w:rsidRPr="00473858">
        <w:t xml:space="preserve">Verschiedene Massnahmen sind gemäss Bundesvorgaben nicht beitragsberechtigt. Massgebende Grundlage ist das gültige </w:t>
      </w:r>
      <w:r w:rsidRPr="00503BF7">
        <w:rPr>
          <w:smallCaps/>
          <w:color w:val="000000" w:themeColor="text1"/>
        </w:rPr>
        <w:sym w:font="Wingdings" w:char="F0F0"/>
      </w:r>
      <w:r w:rsidRPr="00473858">
        <w:t xml:space="preserve"> </w:t>
      </w:r>
      <w:r>
        <w:rPr>
          <w:smallCaps/>
        </w:rPr>
        <w:t>NFA-Handbuch</w:t>
      </w:r>
      <w:r w:rsidR="005C415D">
        <w:rPr>
          <w:smallCaps/>
        </w:rPr>
        <w:t xml:space="preserve"> </w:t>
      </w:r>
      <w:r w:rsidR="005C415D" w:rsidRPr="005C415D">
        <w:rPr>
          <w:shd w:val="clear" w:color="auto" w:fill="D9D9D9" w:themeFill="background1" w:themeFillShade="D9"/>
        </w:rPr>
        <w:t xml:space="preserve">und </w:t>
      </w:r>
      <w:r w:rsidR="002E4B6C" w:rsidRPr="005C415D">
        <w:rPr>
          <w:shd w:val="clear" w:color="auto" w:fill="D9D9D9" w:themeFill="background1" w:themeFillShade="D9"/>
        </w:rPr>
        <w:t>das Schutzwaldkreisschreiben KS 6.1/7</w:t>
      </w:r>
      <w:r w:rsidR="002E4B6C">
        <w:t xml:space="preserve"> </w:t>
      </w:r>
      <w:r w:rsidR="005C415D" w:rsidRPr="005C415D">
        <w:rPr>
          <w:shd w:val="clear" w:color="auto" w:fill="D9D9D9" w:themeFill="background1" w:themeFillShade="D9"/>
        </w:rPr>
        <w:t>hinsichtlich forstlicher Massnahmen</w:t>
      </w:r>
      <w:r w:rsidR="002E4B6C">
        <w:rPr>
          <w:shd w:val="clear" w:color="auto" w:fill="D9D9D9" w:themeFill="background1" w:themeFillShade="D9"/>
        </w:rPr>
        <w:t>.</w:t>
      </w:r>
      <w:r w:rsidR="005C415D" w:rsidRPr="005C415D">
        <w:rPr>
          <w:shd w:val="clear" w:color="auto" w:fill="D9D9D9" w:themeFill="background1" w:themeFillShade="D9"/>
        </w:rPr>
        <w:t xml:space="preserve"> </w:t>
      </w:r>
      <w:r w:rsidR="002E4B6C">
        <w:t xml:space="preserve"> Daraus für EHPs häufig relevante nicht beitragsberechtigte Massnahmen sind</w:t>
      </w:r>
      <w:r w:rsidR="005C415D">
        <w:t>:</w:t>
      </w:r>
    </w:p>
    <w:p w14:paraId="19DF27E1" w14:textId="3CF80494" w:rsidR="00473858" w:rsidRDefault="00473858" w:rsidP="00473858">
      <w:pPr>
        <w:pStyle w:val="Aufzhlung1"/>
      </w:pPr>
      <w:r>
        <w:t>Massnahmen in Folge von künstlich geschaffenen Böschungen, o. ä.</w:t>
      </w:r>
    </w:p>
    <w:p w14:paraId="21099012" w14:textId="77777777" w:rsidR="00473858" w:rsidRDefault="00473858" w:rsidP="00473858">
      <w:pPr>
        <w:pStyle w:val="Aufzhlung1"/>
      </w:pPr>
      <w:r>
        <w:t xml:space="preserve">Aufwände für Verkehrssicherungsdienste während Unterhaltsarbeiten </w:t>
      </w:r>
    </w:p>
    <w:p w14:paraId="22F7DCD2" w14:textId="00B6A258" w:rsidR="00473858" w:rsidRDefault="00473858" w:rsidP="00473858">
      <w:pPr>
        <w:pStyle w:val="Aufzhlung1"/>
      </w:pPr>
      <w:r w:rsidRPr="00C57679">
        <w:t>Administrative Leistungen wie Rechnungswesen, Beitragsabrechnungen</w:t>
      </w:r>
      <w:r>
        <w:t>, Schulungen</w:t>
      </w:r>
    </w:p>
    <w:p w14:paraId="2057738A" w14:textId="3F44DA02" w:rsidR="00050BB7" w:rsidRDefault="00050BB7" w:rsidP="00391FE0">
      <w:pPr>
        <w:pStyle w:val="Aufzhlung1"/>
      </w:pPr>
      <w:r>
        <w:t>Laufender Unterhalt wie das Freischneiden</w:t>
      </w:r>
      <w:r w:rsidR="004F4995">
        <w:t xml:space="preserve"> oder das Ausholzen</w:t>
      </w:r>
      <w:r>
        <w:t xml:space="preserve"> natürlich eingewachsener Sträucher</w:t>
      </w:r>
      <w:r w:rsidR="004F4995">
        <w:t xml:space="preserve"> oder Bäume</w:t>
      </w:r>
      <w:r w:rsidR="002E4B6C">
        <w:t>.</w:t>
      </w:r>
    </w:p>
    <w:p w14:paraId="2B4F3701" w14:textId="0F748177" w:rsidR="00AF0EE7" w:rsidRPr="00496642" w:rsidRDefault="0024199C" w:rsidP="00391FE0">
      <w:pPr>
        <w:pStyle w:val="Aufzhlung1"/>
      </w:pPr>
      <w:r>
        <w:t>Flächige Sicherheitsholzerei</w:t>
      </w:r>
      <w:r w:rsidR="00AF0EE7" w:rsidRPr="00496642">
        <w:t xml:space="preserve"> im Bereich der Verbauungen. Ausnahme für punktuelle Entnahme </w:t>
      </w:r>
      <w:r w:rsidR="00AA6120">
        <w:t>stark</w:t>
      </w:r>
      <w:r>
        <w:t xml:space="preserve"> absturzgefährdeten</w:t>
      </w:r>
      <w:r w:rsidR="00AF0EE7" w:rsidRPr="00496642">
        <w:t xml:space="preserve"> Bäume</w:t>
      </w:r>
      <w:r w:rsidR="002E4B6C">
        <w:t xml:space="preserve">, welche </w:t>
      </w:r>
      <w:r w:rsidR="00AF0EE7" w:rsidRPr="00496642">
        <w:t>Schutzbauwerke</w:t>
      </w:r>
      <w:r w:rsidR="002E4B6C">
        <w:t xml:space="preserve"> gefährden</w:t>
      </w:r>
      <w:r w:rsidR="00AF0EE7" w:rsidRPr="00496642">
        <w:t>.</w:t>
      </w:r>
    </w:p>
    <w:p w14:paraId="55F84A1A" w14:textId="4FB30291" w:rsidR="00050BB7" w:rsidRDefault="00AF0EE7" w:rsidP="00391FE0">
      <w:pPr>
        <w:pStyle w:val="Aufzhlung1"/>
      </w:pPr>
      <w:r>
        <w:t>Überwachung und Unterhalt</w:t>
      </w:r>
      <w:r w:rsidR="00050BB7">
        <w:t xml:space="preserve"> an einzelnen Werken die der Sicherung von Naturgefahren aus künstlichen Fels- / Böschungsanschnitten dienen. Dies gilt auch, wenn diese Werke in einer ansonsten beitragsberechtigten Verbauung liegen (s. a. Ausschluss unter 1.1).</w:t>
      </w:r>
    </w:p>
    <w:p w14:paraId="1E051EF9" w14:textId="797EB1FA" w:rsidR="00AF0EE7" w:rsidRDefault="00050BB7" w:rsidP="00391FE0">
      <w:pPr>
        <w:pStyle w:val="Aufzhlung1"/>
      </w:pPr>
      <w:r>
        <w:t>Deponiegebühren</w:t>
      </w:r>
    </w:p>
    <w:p w14:paraId="6E93F148" w14:textId="46912201" w:rsidR="00050BB7" w:rsidRPr="00B20DAB" w:rsidRDefault="00050BB7" w:rsidP="00391FE0">
      <w:pPr>
        <w:pStyle w:val="H1"/>
      </w:pPr>
      <w:bookmarkStart w:id="72" w:name="_Toc225351056"/>
      <w:r w:rsidRPr="00B20DAB">
        <w:t>Kosten</w:t>
      </w:r>
      <w:r w:rsidR="00E5310F">
        <w:t xml:space="preserve"> und Finanzierung</w:t>
      </w:r>
      <w:bookmarkEnd w:id="72"/>
    </w:p>
    <w:p w14:paraId="7544E99D" w14:textId="77777777" w:rsidR="00E5310F" w:rsidRDefault="00050BB7" w:rsidP="00396E86">
      <w:r w:rsidRPr="00E5050B">
        <w:t>Die Kosten sind in einem separaten Voranschlag</w:t>
      </w:r>
      <w:r w:rsidR="00CB0E3F">
        <w:t xml:space="preserve"> in Beilage I</w:t>
      </w:r>
      <w:r w:rsidRPr="00E5050B">
        <w:t xml:space="preserve"> nach Position gegliedert aufgeführt und </w:t>
      </w:r>
      <w:r w:rsidRPr="00AF0EE7">
        <w:rPr>
          <w:shd w:val="clear" w:color="auto" w:fill="D9D9D9" w:themeFill="background1" w:themeFillShade="D9"/>
        </w:rPr>
        <w:t xml:space="preserve">belaufen sich auf insgesamt Fr. </w:t>
      </w:r>
      <w:r w:rsidR="00AF0EE7" w:rsidRPr="00AF0EE7">
        <w:rPr>
          <w:shd w:val="clear" w:color="auto" w:fill="D9D9D9" w:themeFill="background1" w:themeFillShade="D9"/>
        </w:rPr>
        <w:t>350 000</w:t>
      </w:r>
      <w:r w:rsidRPr="00AF0EE7">
        <w:rPr>
          <w:shd w:val="clear" w:color="auto" w:fill="D9D9D9" w:themeFill="background1" w:themeFillShade="D9"/>
        </w:rPr>
        <w:t xml:space="preserve">.-. </w:t>
      </w:r>
      <w:r w:rsidR="00E5310F" w:rsidRPr="00AF0EE7">
        <w:rPr>
          <w:shd w:val="clear" w:color="auto" w:fill="D9D9D9" w:themeFill="background1" w:themeFillShade="D9"/>
        </w:rPr>
        <w:t>Der durchschnittliche Aufwand beträgt somit Fr. 70’000.- pro Jahr</w:t>
      </w:r>
      <w:r w:rsidR="00E5310F" w:rsidRPr="00AB7B74">
        <w:t xml:space="preserve">. </w:t>
      </w:r>
    </w:p>
    <w:p w14:paraId="3DD1CED6" w14:textId="7767488A" w:rsidR="00E5310F" w:rsidRPr="00396E86" w:rsidRDefault="00E5310F" w:rsidP="00396E86">
      <w:r w:rsidRPr="00AB7B74">
        <w:t xml:space="preserve">Dieser Betrag </w:t>
      </w:r>
      <w:r>
        <w:t xml:space="preserve">kann jedoch je nach Handlungsbedarf variieren. Die detaillierte Planung obliegt der Projekt- und Bauleitung. Die Herleitung der Kosten </w:t>
      </w:r>
      <w:r w:rsidRPr="00573685">
        <w:rPr>
          <w:shd w:val="clear" w:color="auto" w:fill="D9D9D9" w:themeFill="background1" w:themeFillShade="D9"/>
        </w:rPr>
        <w:t xml:space="preserve">basiert auf </w:t>
      </w:r>
      <w:r>
        <w:rPr>
          <w:shd w:val="clear" w:color="auto" w:fill="D9D9D9" w:themeFill="background1" w:themeFillShade="D9"/>
        </w:rPr>
        <w:t xml:space="preserve">Kostenschätzungen im Anhang der Beilage I für einzelne Unterhaltsmassnahmen sowie </w:t>
      </w:r>
      <w:r w:rsidRPr="00573685">
        <w:rPr>
          <w:shd w:val="clear" w:color="auto" w:fill="D9D9D9" w:themeFill="background1" w:themeFillShade="D9"/>
        </w:rPr>
        <w:t xml:space="preserve">den langjährigen Erfahrungen </w:t>
      </w:r>
      <w:r w:rsidRPr="00140797">
        <w:rPr>
          <w:shd w:val="clear" w:color="auto" w:fill="D9D9D9" w:themeFill="background1" w:themeFillShade="D9"/>
        </w:rPr>
        <w:t>der Sicherheitsverantwortlichen</w:t>
      </w:r>
      <w:r w:rsidRPr="00AF0EE7">
        <w:rPr>
          <w:shd w:val="clear" w:color="auto" w:fill="D9D9D9" w:themeFill="background1" w:themeFillShade="D9"/>
        </w:rPr>
        <w:t xml:space="preserve"> Stelle, der Projekttierenden und der Abteilung Naturgefahren</w:t>
      </w:r>
      <w:r>
        <w:t>.</w:t>
      </w:r>
    </w:p>
    <w:p w14:paraId="03EC222B" w14:textId="77777777" w:rsidR="00E5310F" w:rsidRDefault="00E5310F" w:rsidP="003802B7">
      <w:pPr>
        <w:jc w:val="both"/>
        <w:rPr>
          <w:shd w:val="clear" w:color="auto" w:fill="D9D9D9" w:themeFill="background1" w:themeFillShade="D9"/>
        </w:rPr>
      </w:pPr>
    </w:p>
    <w:p w14:paraId="44651A22" w14:textId="77777777" w:rsidR="002E4B6C" w:rsidRDefault="00E5310F" w:rsidP="00950165">
      <w:r w:rsidRPr="00E5310F">
        <w:t xml:space="preserve">Die Trägerschaft genehmigt die EHP-Projektkosten brutto und </w:t>
      </w:r>
      <w:r>
        <w:t>kann</w:t>
      </w:r>
      <w:r w:rsidRPr="00E5310F">
        <w:t xml:space="preserve"> gemäss </w:t>
      </w:r>
      <w:r w:rsidR="00822F03" w:rsidRPr="00503BF7">
        <w:rPr>
          <w:smallCaps/>
          <w:color w:val="000000" w:themeColor="text1"/>
        </w:rPr>
        <w:sym w:font="Wingdings" w:char="F0F0"/>
      </w:r>
      <w:r w:rsidR="00822F03">
        <w:rPr>
          <w:smallCaps/>
          <w:color w:val="000000" w:themeColor="text1"/>
        </w:rPr>
        <w:t xml:space="preserve"> Weisung </w:t>
      </w:r>
      <w:r>
        <w:t xml:space="preserve">und der </w:t>
      </w:r>
      <w:r w:rsidR="00822F03" w:rsidRPr="00503BF7">
        <w:rPr>
          <w:smallCaps/>
          <w:color w:val="000000" w:themeColor="text1"/>
        </w:rPr>
        <w:sym w:font="Wingdings" w:char="F0F0"/>
      </w:r>
      <w:r w:rsidR="00822F03">
        <w:rPr>
          <w:smallCaps/>
          <w:color w:val="000000" w:themeColor="text1"/>
        </w:rPr>
        <w:t xml:space="preserve"> Wegleitung </w:t>
      </w:r>
      <w:r w:rsidR="002E4B6C">
        <w:rPr>
          <w:smallCaps/>
          <w:color w:val="000000" w:themeColor="text1"/>
        </w:rPr>
        <w:t>Erhalt</w:t>
      </w:r>
      <w:r w:rsidR="00822F03">
        <w:rPr>
          <w:smallCaps/>
          <w:color w:val="000000" w:themeColor="text1"/>
        </w:rPr>
        <w:t xml:space="preserve"> </w:t>
      </w:r>
      <w:r w:rsidRPr="00E5310F">
        <w:t xml:space="preserve">den </w:t>
      </w:r>
      <w:proofErr w:type="gramStart"/>
      <w:r w:rsidRPr="00E5310F">
        <w:t>Kanton</w:t>
      </w:r>
      <w:proofErr w:type="gramEnd"/>
      <w:r w:rsidRPr="00E5310F">
        <w:t xml:space="preserve"> um Beiträge zu ersuchen.</w:t>
      </w:r>
      <w:r>
        <w:t xml:space="preserve"> </w:t>
      </w:r>
    </w:p>
    <w:p w14:paraId="4A0F1A0D" w14:textId="78430685" w:rsidR="007D0325" w:rsidRPr="00404883" w:rsidRDefault="00E5310F" w:rsidP="00950165">
      <w:r>
        <w:t>Dafür reicht die Trägerschaft dieses Projekt zusammen mit dem Gesuchformular für diese Beiträge bei der Abteilung Naturgefahren ein. Nach erfolgter Genehmigung und Beitragsverfügung erfolgen Beitragsabrechnungen auf Ersuchung der</w:t>
      </w:r>
      <w:r w:rsidR="00822F03">
        <w:t xml:space="preserve"> Trägerschaft gemäss dem Merkblatt Projektadministration. </w:t>
      </w:r>
      <w:r w:rsidR="00822F03" w:rsidRPr="00950165">
        <w:rPr>
          <w:highlight w:val="lightGray"/>
        </w:rPr>
        <w:t xml:space="preserve">Für das vorliegende EHP </w:t>
      </w:r>
      <w:r w:rsidR="007D0325">
        <w:rPr>
          <w:highlight w:val="lightGray"/>
        </w:rPr>
        <w:t>erfolgt</w:t>
      </w:r>
      <w:r w:rsidR="007D0325" w:rsidRPr="00950165">
        <w:rPr>
          <w:highlight w:val="lightGray"/>
        </w:rPr>
        <w:t xml:space="preserve"> </w:t>
      </w:r>
      <w:r w:rsidR="00822F03" w:rsidRPr="00950165">
        <w:rPr>
          <w:highlight w:val="lightGray"/>
        </w:rPr>
        <w:t xml:space="preserve">mindestens eine Teilabrechnung nach der Ausführung der KV-Positionen 1 und 4 sowie eine </w:t>
      </w:r>
      <w:commentRangeStart w:id="73"/>
      <w:r w:rsidR="00822F03" w:rsidRPr="00950165">
        <w:rPr>
          <w:highlight w:val="lightGray"/>
        </w:rPr>
        <w:t>Schlussabrechnung</w:t>
      </w:r>
      <w:commentRangeEnd w:id="73"/>
      <w:r w:rsidR="00950165">
        <w:rPr>
          <w:rStyle w:val="Kommentarzeichen"/>
        </w:rPr>
        <w:commentReference w:id="73"/>
      </w:r>
      <w:r w:rsidR="00822F03">
        <w:t>.</w:t>
      </w:r>
    </w:p>
    <w:p w14:paraId="5BEECB80" w14:textId="77777777" w:rsidR="00050BB7" w:rsidRPr="00B20DAB" w:rsidRDefault="00050BB7" w:rsidP="00391FE0">
      <w:pPr>
        <w:pStyle w:val="H1"/>
      </w:pPr>
      <w:bookmarkStart w:id="74" w:name="_Toc220586135"/>
      <w:bookmarkStart w:id="75" w:name="_Toc220586348"/>
      <w:bookmarkStart w:id="76" w:name="_Toc220586627"/>
      <w:bookmarkStart w:id="77" w:name="_Toc225351057"/>
      <w:bookmarkEnd w:id="74"/>
      <w:bookmarkEnd w:id="75"/>
      <w:bookmarkEnd w:id="76"/>
      <w:r w:rsidRPr="00B20DAB">
        <w:t>Konflikte und deren Lösung</w:t>
      </w:r>
      <w:bookmarkEnd w:id="77"/>
    </w:p>
    <w:p w14:paraId="7301DD84" w14:textId="577A99C0" w:rsidR="00050BB7" w:rsidRPr="00AB7B74" w:rsidRDefault="00050BB7" w:rsidP="00396E86">
      <w:r>
        <w:t xml:space="preserve">Die in den nächsten fünf Jahren anfallenden Unterhaltsmassnahmen dienen dem Erhalt bestehender Schutzbauwerke. Mit diesem Projekt werden </w:t>
      </w:r>
      <w:r w:rsidRPr="006E3BE0">
        <w:t xml:space="preserve">keine neuen Werke und auch keine wesentlichen Änderungen an bestehenden Werken </w:t>
      </w:r>
      <w:r>
        <w:t xml:space="preserve">ausgeführt. Es ist deshalb nicht mit grösseren Arbeiten und neuen Interessenskonflikten mit Wald, Naturschutz, </w:t>
      </w:r>
      <w:proofErr w:type="spellStart"/>
      <w:r>
        <w:t>Wildhut</w:t>
      </w:r>
      <w:proofErr w:type="spellEnd"/>
      <w:r>
        <w:t xml:space="preserve"> oder weiteren Dritten zu rechnen. Falls der Erhalt einer Verbauung grössere maschinelle Arbeiten, Helikopterflüge zur Brutzeit oder temporäre Materiallagerungen erfordert, werden mögliche Konflikte mit den zuständigen Stellen vorgängig besprochen </w:t>
      </w:r>
      <w:r w:rsidRPr="00AB7B74">
        <w:t>und nach Lösungen gesucht.</w:t>
      </w:r>
      <w:r>
        <w:t xml:space="preserve"> Für Holzschläge</w:t>
      </w:r>
      <w:r w:rsidR="00140797">
        <w:t xml:space="preserve"> und andere forstliche Fragen</w:t>
      </w:r>
      <w:r>
        <w:t xml:space="preserve"> ist der zuständige Revierförster zu kontaktieren.</w:t>
      </w:r>
      <w:r w:rsidR="00140797" w:rsidDel="00140797">
        <w:t xml:space="preserve"> </w:t>
      </w:r>
    </w:p>
    <w:p w14:paraId="03BA029D" w14:textId="77777777" w:rsidR="009417EC" w:rsidRDefault="009417EC" w:rsidP="009417EC">
      <w:pPr>
        <w:pStyle w:val="H1"/>
      </w:pPr>
      <w:bookmarkStart w:id="78" w:name="_Toc225351058"/>
      <w:r>
        <w:lastRenderedPageBreak/>
        <w:t xml:space="preserve">Rollen und </w:t>
      </w:r>
      <w:r w:rsidRPr="00805ECC">
        <w:t>Zuständigkeiten</w:t>
      </w:r>
      <w:bookmarkEnd w:id="78"/>
    </w:p>
    <w:p w14:paraId="16A35B32" w14:textId="15694201" w:rsidR="009417EC" w:rsidRPr="009417EC" w:rsidRDefault="009417EC" w:rsidP="006D0E30">
      <w:r>
        <w:t xml:space="preserve">In der Beilage II </w:t>
      </w:r>
      <w:r w:rsidR="00140797">
        <w:t>sind die zuständigen Personen</w:t>
      </w:r>
      <w:r>
        <w:t xml:space="preserve"> je Projektaufgabe bestimmt. Nachfolgend werden der Rollen im Grundsatz beschrieben.</w:t>
      </w:r>
    </w:p>
    <w:p w14:paraId="299C0000" w14:textId="6A597478" w:rsidR="00050BB7" w:rsidRPr="002C0DA2" w:rsidRDefault="00050BB7" w:rsidP="00391FE0">
      <w:pPr>
        <w:pStyle w:val="berschrift2nummeriert"/>
      </w:pPr>
      <w:bookmarkStart w:id="79" w:name="_Toc225351059"/>
      <w:r w:rsidRPr="002C0DA2">
        <w:t>Trägerschaft</w:t>
      </w:r>
      <w:bookmarkEnd w:id="79"/>
    </w:p>
    <w:p w14:paraId="7CF40F98" w14:textId="780BBFCE" w:rsidR="00E5590C" w:rsidRDefault="00050BB7" w:rsidP="00E5590C">
      <w:r w:rsidRPr="009D50A2">
        <w:t xml:space="preserve">Projektträger ist </w:t>
      </w:r>
      <w:r w:rsidR="00AF0EE7" w:rsidRPr="00AF0EE7">
        <w:rPr>
          <w:shd w:val="clear" w:color="auto" w:fill="D9D9D9" w:themeFill="background1" w:themeFillShade="D9"/>
        </w:rPr>
        <w:t xml:space="preserve">die Gemeinde </w:t>
      </w:r>
      <w:proofErr w:type="spellStart"/>
      <w:r w:rsidR="00AF0EE7" w:rsidRPr="00AF0EE7">
        <w:rPr>
          <w:shd w:val="clear" w:color="auto" w:fill="D9D9D9" w:themeFill="background1" w:themeFillShade="D9"/>
        </w:rPr>
        <w:t>xy</w:t>
      </w:r>
      <w:proofErr w:type="spellEnd"/>
      <w:r w:rsidR="00AF0EE7" w:rsidRPr="00AF0EE7">
        <w:rPr>
          <w:shd w:val="clear" w:color="auto" w:fill="D9D9D9" w:themeFill="background1" w:themeFillShade="D9"/>
        </w:rPr>
        <w:t xml:space="preserve"> / </w:t>
      </w:r>
      <w:r w:rsidRPr="00AF0EE7">
        <w:rPr>
          <w:shd w:val="clear" w:color="auto" w:fill="D9D9D9" w:themeFill="background1" w:themeFillShade="D9"/>
        </w:rPr>
        <w:t xml:space="preserve">das Kantonale Tiefbauamt, vertreten durch das Strasseninspektorat </w:t>
      </w:r>
      <w:proofErr w:type="spellStart"/>
      <w:r w:rsidR="00AF0EE7">
        <w:rPr>
          <w:shd w:val="clear" w:color="auto" w:fill="D9D9D9" w:themeFill="background1" w:themeFillShade="D9"/>
        </w:rPr>
        <w:t>xy</w:t>
      </w:r>
      <w:proofErr w:type="spellEnd"/>
      <w:r w:rsidRPr="009D50A2">
        <w:t xml:space="preserve">, als </w:t>
      </w:r>
      <w:r w:rsidRPr="00391FE0">
        <w:rPr>
          <w:b/>
          <w:bCs w:val="0"/>
        </w:rPr>
        <w:t>sicherheitsverantwortliche Stelle</w:t>
      </w:r>
      <w:r w:rsidRPr="009D50A2">
        <w:t>.</w:t>
      </w:r>
      <w:r w:rsidR="009417EC">
        <w:t xml:space="preserve"> Diese trägt die Verantwortung für die zuverlässige Schutzwirkung der Verbauungen. Mit dem EHP </w:t>
      </w:r>
      <w:r w:rsidR="00C86268">
        <w:t xml:space="preserve">kommt die </w:t>
      </w:r>
      <w:proofErr w:type="spellStart"/>
      <w:r w:rsidR="00C86268">
        <w:t>SiV</w:t>
      </w:r>
      <w:proofErr w:type="spellEnd"/>
      <w:r w:rsidR="00C86268">
        <w:t xml:space="preserve"> ihrer Sorgfaltspflicht nach</w:t>
      </w:r>
      <w:r w:rsidR="00E5590C">
        <w:t>, indem sie</w:t>
      </w:r>
    </w:p>
    <w:p w14:paraId="37C6D461" w14:textId="3BE243F4" w:rsidR="00E5590C" w:rsidRDefault="00E5590C" w:rsidP="00E5590C">
      <w:pPr>
        <w:pStyle w:val="Aufzhlung1"/>
      </w:pPr>
      <w:r>
        <w:t xml:space="preserve">die Finanzierung des EHP (Genehmigung der Brutto-Projektkosten; Einreichen Gesuch für Beiträge) </w:t>
      </w:r>
      <w:r w:rsidR="00C86268">
        <w:t>sicherstellt</w:t>
      </w:r>
      <w:r>
        <w:t>;</w:t>
      </w:r>
    </w:p>
    <w:p w14:paraId="3D501678" w14:textId="1837AD08" w:rsidR="00140797" w:rsidRDefault="009417EC" w:rsidP="00E5590C">
      <w:pPr>
        <w:pStyle w:val="Aufzhlung1"/>
      </w:pPr>
      <w:r>
        <w:t xml:space="preserve">die Arbeitsvergaben für die Projekt-, Bauleitung sowie weitere Arbeiten des EHP </w:t>
      </w:r>
      <w:r w:rsidR="00E5590C">
        <w:t xml:space="preserve">tätigt; </w:t>
      </w:r>
      <w:r>
        <w:t xml:space="preserve">und </w:t>
      </w:r>
    </w:p>
    <w:p w14:paraId="4D34693C" w14:textId="323A3313" w:rsidR="00140797" w:rsidRDefault="00E5590C" w:rsidP="00396E86">
      <w:pPr>
        <w:pStyle w:val="Aufzhlung1"/>
      </w:pPr>
      <w:r>
        <w:t xml:space="preserve">sie </w:t>
      </w:r>
      <w:r w:rsidR="00140797">
        <w:t>zusammen mit der Projektleitung die Information der Bevölkerung und Direktbeteiligter sicher</w:t>
      </w:r>
      <w:r>
        <w:t>stellt</w:t>
      </w:r>
      <w:r w:rsidR="00140797">
        <w:t>.</w:t>
      </w:r>
    </w:p>
    <w:p w14:paraId="5C0B55C6" w14:textId="472003B0" w:rsidR="00AF0EE7" w:rsidRPr="00AF0EE7" w:rsidRDefault="00050BB7" w:rsidP="00391FE0">
      <w:pPr>
        <w:pStyle w:val="berschrift2nummeriert"/>
      </w:pPr>
      <w:bookmarkStart w:id="80" w:name="_Toc210307757"/>
      <w:bookmarkStart w:id="81" w:name="_Toc210307840"/>
      <w:bookmarkStart w:id="82" w:name="_Toc225351060"/>
      <w:bookmarkEnd w:id="80"/>
      <w:bookmarkEnd w:id="81"/>
      <w:r w:rsidRPr="00805ECC">
        <w:t>Projekt</w:t>
      </w:r>
      <w:r w:rsidR="001D740B">
        <w:t>l</w:t>
      </w:r>
      <w:r w:rsidR="00AF0EE7">
        <w:t>eitung</w:t>
      </w:r>
      <w:bookmarkEnd w:id="82"/>
    </w:p>
    <w:p w14:paraId="14E68A4A" w14:textId="36EA337C" w:rsidR="00E5590C" w:rsidRDefault="00050BB7" w:rsidP="003802B7">
      <w:pPr>
        <w:jc w:val="both"/>
      </w:pPr>
      <w:r>
        <w:t xml:space="preserve">Die Projektleitung betreut </w:t>
      </w:r>
      <w:r w:rsidR="00EE028E">
        <w:t>im Auftrag der Trägerschaft das Projekt</w:t>
      </w:r>
      <w:r w:rsidR="009417EC">
        <w:t xml:space="preserve"> von der Erarbeitung bis zum Abschluss des EHP</w:t>
      </w:r>
      <w:r w:rsidR="00874D08">
        <w:t>:</w:t>
      </w:r>
    </w:p>
    <w:p w14:paraId="201BBD75" w14:textId="51C5DFDB" w:rsidR="00E5590C" w:rsidRDefault="00874D08" w:rsidP="00E5590C">
      <w:pPr>
        <w:pStyle w:val="Aufzhlung1"/>
      </w:pPr>
      <w:r>
        <w:t>Die Projektleitung trägt</w:t>
      </w:r>
      <w:r w:rsidR="00E5590C">
        <w:t xml:space="preserve"> </w:t>
      </w:r>
      <w:r w:rsidR="009417EC">
        <w:t xml:space="preserve">die Verantwortung für den Projektkredit und </w:t>
      </w:r>
    </w:p>
    <w:p w14:paraId="23C21142" w14:textId="77777777" w:rsidR="00E5590C" w:rsidRDefault="009417EC" w:rsidP="00E5590C">
      <w:pPr>
        <w:pStyle w:val="Aufzhlung1"/>
      </w:pPr>
      <w:r>
        <w:t>vergibt die Aufträge resp. stellt dafür Anträge bei der Trägerschaft.</w:t>
      </w:r>
      <w:r w:rsidR="00E5590C">
        <w:t xml:space="preserve"> </w:t>
      </w:r>
    </w:p>
    <w:p w14:paraId="20285C56" w14:textId="2F29BD29" w:rsidR="00E5590C" w:rsidRDefault="00874D08" w:rsidP="00396E86">
      <w:pPr>
        <w:pStyle w:val="Aufzhlung1"/>
      </w:pPr>
      <w:r>
        <w:t>Die Projektleitung ist</w:t>
      </w:r>
      <w:r w:rsidR="00E5590C">
        <w:t xml:space="preserve"> die Schnittstelle zwischen </w:t>
      </w:r>
      <w:proofErr w:type="spellStart"/>
      <w:r w:rsidR="00E5590C">
        <w:t>SiV</w:t>
      </w:r>
      <w:proofErr w:type="spellEnd"/>
      <w:r w:rsidR="00E5590C">
        <w:t xml:space="preserve">, zuständigen Fachstellen und weiteren Beteiligten des EHP. </w:t>
      </w:r>
    </w:p>
    <w:p w14:paraId="2C32AB10" w14:textId="2BFBD752" w:rsidR="00874D08" w:rsidRDefault="00874D08" w:rsidP="00E5590C">
      <w:pPr>
        <w:pStyle w:val="Aufzhlung1"/>
      </w:pPr>
      <w:r>
        <w:t>Sie integriert die Resultate der Bauwerksüberwachung und der von der Bauleitung bestimmten Handlungsbedarf und</w:t>
      </w:r>
    </w:p>
    <w:p w14:paraId="38E92B8E" w14:textId="2597A1C9" w:rsidR="00EE028E" w:rsidRDefault="00050BB7" w:rsidP="00E5590C">
      <w:pPr>
        <w:pStyle w:val="Aufzhlung1"/>
      </w:pPr>
      <w:r>
        <w:t>verantwortet die Ausführung</w:t>
      </w:r>
      <w:r w:rsidR="009417EC">
        <w:t xml:space="preserve"> von Unterhaltsmassnahmen</w:t>
      </w:r>
      <w:r>
        <w:t xml:space="preserve"> gemäss den Grundsätzen </w:t>
      </w:r>
      <w:r w:rsidR="00E5590C">
        <w:t>dem vorliegenden Projekt</w:t>
      </w:r>
      <w:r w:rsidR="009417EC">
        <w:t>, der Wegleitung und des Handbuch Schutzbautenkontrolle</w:t>
      </w:r>
      <w:r w:rsidR="00E5590C">
        <w:t xml:space="preserve"> und entscheidet über den Beizug der Fachstelle oder weiterer Fachpersonen.</w:t>
      </w:r>
    </w:p>
    <w:p w14:paraId="6261E478" w14:textId="2553B7EC" w:rsidR="00E5590C" w:rsidRDefault="00874D08" w:rsidP="00E5590C">
      <w:pPr>
        <w:pStyle w:val="Aufzhlung1"/>
      </w:pPr>
      <w:r>
        <w:t>Die Projektleitung erstellt</w:t>
      </w:r>
      <w:r w:rsidR="00E5590C">
        <w:t xml:space="preserve"> Abrechnungen für die Abholung von Kantons- und Bundesbeiträgen</w:t>
      </w:r>
      <w:r>
        <w:t>.</w:t>
      </w:r>
    </w:p>
    <w:p w14:paraId="1A58148C" w14:textId="77777777" w:rsidR="00874D08" w:rsidRDefault="00874D08" w:rsidP="00874D08">
      <w:pPr>
        <w:pStyle w:val="Aufzhlung1"/>
      </w:pPr>
      <w:r>
        <w:t>Projekt- und oder Bauleitung verfassen zum Projektende mit der Schlussabrechnung einen Schlussbericht der ausgeführten Massnahmen zuhanden der Trägerschaft und der kantonalen Fachstelle.</w:t>
      </w:r>
    </w:p>
    <w:p w14:paraId="1A690C34" w14:textId="77777777" w:rsidR="00050BB7" w:rsidRPr="00805ECC" w:rsidRDefault="00050BB7" w:rsidP="00391FE0">
      <w:pPr>
        <w:pStyle w:val="berschrift2nummeriert"/>
      </w:pPr>
      <w:bookmarkStart w:id="83" w:name="_Toc220586140"/>
      <w:bookmarkStart w:id="84" w:name="_Toc220586353"/>
      <w:bookmarkStart w:id="85" w:name="_Toc220586632"/>
      <w:bookmarkStart w:id="86" w:name="_Toc225351061"/>
      <w:bookmarkEnd w:id="83"/>
      <w:bookmarkEnd w:id="84"/>
      <w:bookmarkEnd w:id="85"/>
      <w:r w:rsidRPr="00805ECC">
        <w:t>Bauleitung</w:t>
      </w:r>
      <w:bookmarkEnd w:id="86"/>
    </w:p>
    <w:p w14:paraId="1CC98190" w14:textId="78746ECD" w:rsidR="00E5590C" w:rsidRDefault="00050BB7" w:rsidP="003802B7">
      <w:pPr>
        <w:jc w:val="both"/>
      </w:pPr>
      <w:r>
        <w:t xml:space="preserve">Die Bauleitung </w:t>
      </w:r>
      <w:r w:rsidR="00E5590C">
        <w:t>leitet die Ausführung der Massnahmen im EHP:</w:t>
      </w:r>
    </w:p>
    <w:p w14:paraId="76FBF9A9" w14:textId="45266F0A" w:rsidR="00E5590C" w:rsidRDefault="00E5590C" w:rsidP="00E5590C">
      <w:pPr>
        <w:pStyle w:val="Aufzhlung1"/>
      </w:pPr>
      <w:r>
        <w:t xml:space="preserve">Sie </w:t>
      </w:r>
      <w:r w:rsidR="009417EC">
        <w:t xml:space="preserve">koordiniert </w:t>
      </w:r>
      <w:r w:rsidR="00050BB7">
        <w:t xml:space="preserve">die notwendigen </w:t>
      </w:r>
      <w:r w:rsidR="009417EC">
        <w:t>Überwachungen</w:t>
      </w:r>
      <w:r w:rsidR="00874D08">
        <w:t xml:space="preserve"> und Unterhaltsarbeiten, sie informiert die Projektleitung zu den geplanten und laufenden Arbeiten.</w:t>
      </w:r>
    </w:p>
    <w:p w14:paraId="6F55351F" w14:textId="3F12A511" w:rsidR="00874D08" w:rsidRDefault="00874D08" w:rsidP="00E5590C">
      <w:pPr>
        <w:pStyle w:val="Aufzhlung1"/>
      </w:pPr>
      <w:r>
        <w:t xml:space="preserve">Die Bauleitung </w:t>
      </w:r>
      <w:r w:rsidR="009417EC">
        <w:t>bestimmt Handlungsbedarf</w:t>
      </w:r>
      <w:r w:rsidR="00E5590C">
        <w:t xml:space="preserve"> und plant Unterhaltsmassnahmen zusammen mit der Projektleitun</w:t>
      </w:r>
      <w:r>
        <w:t xml:space="preserve">g, </w:t>
      </w:r>
    </w:p>
    <w:p w14:paraId="643A10DC" w14:textId="56E8922F" w:rsidR="00874D08" w:rsidRDefault="00874D08" w:rsidP="00E5590C">
      <w:pPr>
        <w:pStyle w:val="Aufzhlung1"/>
      </w:pPr>
      <w:r>
        <w:t xml:space="preserve">bei umfangreicheren Unterhaltsmassnahmen bezieht sie auch die Projektleitung und ggf. die Fachstelle in die Planung mit ein. </w:t>
      </w:r>
    </w:p>
    <w:p w14:paraId="0AB57F12" w14:textId="7DDB9D27" w:rsidR="00874D08" w:rsidRDefault="00874D08" w:rsidP="00874D08">
      <w:pPr>
        <w:pStyle w:val="Aufzhlung1"/>
      </w:pPr>
      <w:r>
        <w:t xml:space="preserve">Die Bauleitung leitet die Umsetzung von Unterhaltsmassnahmen fachgerecht und </w:t>
      </w:r>
    </w:p>
    <w:p w14:paraId="77B614F3" w14:textId="64FB8852" w:rsidR="00874D08" w:rsidRDefault="00874D08" w:rsidP="00874D08">
      <w:pPr>
        <w:pStyle w:val="Aufzhlung1"/>
      </w:pPr>
      <w:r>
        <w:t xml:space="preserve">Unterstützt die Projektleitung hinsichtlich der Kontrolle von Rechnungen und für die Zusammenstellung der Abrechnungen </w:t>
      </w:r>
      <w:r w:rsidR="00050BB7">
        <w:t xml:space="preserve">und </w:t>
      </w:r>
    </w:p>
    <w:p w14:paraId="36EAF491" w14:textId="0635947A" w:rsidR="00874D08" w:rsidRDefault="00050BB7" w:rsidP="00396E86">
      <w:pPr>
        <w:pStyle w:val="Aufzhlung1"/>
      </w:pPr>
      <w:r>
        <w:t xml:space="preserve">stellt die Kosten der ausgeführten Unterhaltsarbeiten für </w:t>
      </w:r>
      <w:r w:rsidR="00874D08">
        <w:t>Beitragsabrechnungen</w:t>
      </w:r>
      <w:r w:rsidR="001D740B">
        <w:t xml:space="preserve"> </w:t>
      </w:r>
      <w:r w:rsidR="009417EC">
        <w:t xml:space="preserve">zu Handen der Projektleitung </w:t>
      </w:r>
      <w:r w:rsidR="001D740B">
        <w:t>zusammen.</w:t>
      </w:r>
    </w:p>
    <w:p w14:paraId="4B05E335" w14:textId="2ED501E6" w:rsidR="00050BB7" w:rsidRDefault="001D740B" w:rsidP="00396E86">
      <w:pPr>
        <w:pStyle w:val="Aufzhlung1"/>
      </w:pPr>
      <w:r>
        <w:t>Projekt- und oder</w:t>
      </w:r>
      <w:r w:rsidR="00050BB7">
        <w:t xml:space="preserve"> Bauleitung verfass</w:t>
      </w:r>
      <w:r>
        <w:t>en</w:t>
      </w:r>
      <w:r w:rsidR="00050BB7">
        <w:t xml:space="preserve"> zum Projektende mit der Schlussabrechnung einen Schlussbericht der ausgeführten Massnahmen zuhanden der Trägerschaft und der kantonalen Fachstelle.</w:t>
      </w:r>
    </w:p>
    <w:p w14:paraId="06915F15" w14:textId="489B9EA7" w:rsidR="00874D08" w:rsidRDefault="00050BB7" w:rsidP="00874D08">
      <w:pPr>
        <w:pStyle w:val="berschrift2nummeriert"/>
      </w:pPr>
      <w:bookmarkStart w:id="87" w:name="_Toc220586142"/>
      <w:bookmarkStart w:id="88" w:name="_Toc220586355"/>
      <w:bookmarkStart w:id="89" w:name="_Toc220586634"/>
      <w:bookmarkStart w:id="90" w:name="_Toc220586143"/>
      <w:bookmarkStart w:id="91" w:name="_Toc220586356"/>
      <w:bookmarkStart w:id="92" w:name="_Toc220586635"/>
      <w:bookmarkStart w:id="93" w:name="_Toc225351062"/>
      <w:bookmarkEnd w:id="87"/>
      <w:bookmarkEnd w:id="88"/>
      <w:bookmarkEnd w:id="89"/>
      <w:bookmarkEnd w:id="90"/>
      <w:bookmarkEnd w:id="91"/>
      <w:bookmarkEnd w:id="92"/>
      <w:r w:rsidRPr="009A0A7B">
        <w:lastRenderedPageBreak/>
        <w:t>Ausführung der Arbeiten</w:t>
      </w:r>
      <w:bookmarkEnd w:id="93"/>
    </w:p>
    <w:p w14:paraId="2B3047F7" w14:textId="441021EA" w:rsidR="00874D08" w:rsidRPr="00874D08" w:rsidRDefault="00874D08" w:rsidP="00396E86">
      <w:r>
        <w:t>Die Auftragnehmenden zur Ausführung im Rahmen des EHP geplanten Massnahmen</w:t>
      </w:r>
      <w:r w:rsidR="006147C9">
        <w:t xml:space="preserve"> führen die Bauwerksüberwachung gemäss Anforderungen in Kapitel 3 mit </w:t>
      </w:r>
      <w:r w:rsidR="00E60522">
        <w:t>OBSERVO</w:t>
      </w:r>
      <w:r w:rsidR="006147C9">
        <w:t xml:space="preserve"> durch und führen Unterhaltsmassnahmen gemäss Auftrag der Bauleitung aus.</w:t>
      </w:r>
    </w:p>
    <w:p w14:paraId="0D7432F7" w14:textId="4B6218FB" w:rsidR="001D740B" w:rsidRDefault="00050BB7" w:rsidP="003802B7">
      <w:pPr>
        <w:jc w:val="both"/>
      </w:pPr>
      <w:r w:rsidRPr="00B3238C">
        <w:t xml:space="preserve">Die Arbeiten zum Erhalt </w:t>
      </w:r>
      <w:r w:rsidR="00EE028E">
        <w:t>der</w:t>
      </w:r>
      <w:r w:rsidR="009331F3">
        <w:t xml:space="preserve"> </w:t>
      </w:r>
      <w:r w:rsidR="00EE028E">
        <w:t>V</w:t>
      </w:r>
      <w:r w:rsidRPr="00B3238C">
        <w:t>erbauungen</w:t>
      </w:r>
      <w:r>
        <w:t xml:space="preserve"> </w:t>
      </w:r>
      <w:r w:rsidR="00EE028E">
        <w:t xml:space="preserve">müssen </w:t>
      </w:r>
      <w:r w:rsidRPr="009331F3">
        <w:t xml:space="preserve">durch </w:t>
      </w:r>
      <w:r w:rsidR="00EE028E" w:rsidRPr="009331F3">
        <w:t xml:space="preserve">fachkundiges </w:t>
      </w:r>
      <w:r w:rsidR="001D740B" w:rsidRPr="009331F3">
        <w:t xml:space="preserve">Personal </w:t>
      </w:r>
      <w:r w:rsidR="006D0E30">
        <w:t xml:space="preserve">mit regelmässigen Weiterbildungen </w:t>
      </w:r>
      <w:r w:rsidRPr="009331F3">
        <w:t>ausgeführt</w:t>
      </w:r>
      <w:r w:rsidR="00EE028E">
        <w:t xml:space="preserve"> werden</w:t>
      </w:r>
      <w:r>
        <w:t>. Bei grösseren Arbeiten werden ausgewiesene Spezialunternehmungen beauftragt</w:t>
      </w:r>
      <w:r w:rsidRPr="009331F3">
        <w:t>.</w:t>
      </w:r>
    </w:p>
    <w:p w14:paraId="472AFCFD" w14:textId="1E77A93F" w:rsidR="00050BB7" w:rsidRPr="009A0A7B" w:rsidRDefault="00050BB7" w:rsidP="00391FE0">
      <w:pPr>
        <w:pStyle w:val="berschrift2nummeriert"/>
      </w:pPr>
      <w:bookmarkStart w:id="94" w:name="_Toc225351063"/>
      <w:r w:rsidRPr="009A0A7B">
        <w:t xml:space="preserve">Oberaufsicht </w:t>
      </w:r>
      <w:r w:rsidR="006147C9">
        <w:t>kantonale Fachstelle: Abteilung Naturgefahren</w:t>
      </w:r>
      <w:bookmarkEnd w:id="94"/>
      <w:r w:rsidRPr="009A0A7B">
        <w:t xml:space="preserve"> </w:t>
      </w:r>
    </w:p>
    <w:p w14:paraId="3C64E760" w14:textId="166D2401" w:rsidR="006147C9" w:rsidRDefault="006147C9" w:rsidP="003802B7">
      <w:pPr>
        <w:jc w:val="both"/>
      </w:pPr>
      <w:r w:rsidRPr="00BE3D4B">
        <w:t xml:space="preserve">Die kantonale Oberaufsicht liegt bei der </w:t>
      </w:r>
      <w:r>
        <w:t>Fachstelle. Die nach Waldgesetzgebung zuständige kantonale Fachstelle ist die Abteilung Naturgefahren des Kantons Bern.</w:t>
      </w:r>
    </w:p>
    <w:p w14:paraId="749174BF" w14:textId="740AEBE3" w:rsidR="006147C9" w:rsidRDefault="00050BB7" w:rsidP="006147C9">
      <w:pPr>
        <w:pStyle w:val="Aufzhlung1"/>
      </w:pPr>
      <w:r>
        <w:t xml:space="preserve">Sie ist </w:t>
      </w:r>
      <w:r w:rsidR="006147C9">
        <w:t xml:space="preserve">die </w:t>
      </w:r>
      <w:r>
        <w:t xml:space="preserve">fachliche </w:t>
      </w:r>
      <w:r w:rsidR="00EE5149">
        <w:t xml:space="preserve">Anlaufstelle und </w:t>
      </w:r>
    </w:p>
    <w:p w14:paraId="403484B2" w14:textId="77434486" w:rsidR="006147C9" w:rsidRDefault="00EE5149" w:rsidP="006147C9">
      <w:pPr>
        <w:pStyle w:val="Aufzhlung1"/>
      </w:pPr>
      <w:r>
        <w:t xml:space="preserve">Projektbegleitung für die </w:t>
      </w:r>
      <w:r w:rsidR="005C0C06">
        <w:t xml:space="preserve">Trägerschaft, </w:t>
      </w:r>
      <w:r w:rsidR="001D740B">
        <w:t xml:space="preserve">Projekt- und </w:t>
      </w:r>
      <w:r w:rsidR="00050BB7">
        <w:t>Bauleitung.</w:t>
      </w:r>
    </w:p>
    <w:p w14:paraId="18F8D755" w14:textId="2878199B" w:rsidR="006147C9" w:rsidRDefault="006147C9" w:rsidP="00396E86">
      <w:pPr>
        <w:pStyle w:val="Aufzhlung1"/>
      </w:pPr>
      <w:r>
        <w:t>Die Fachstelle prüft und genehmigt das Beitragsgesuch für das EHP.</w:t>
      </w:r>
    </w:p>
    <w:p w14:paraId="12840127" w14:textId="36E8FD39" w:rsidR="006147C9" w:rsidRDefault="006147C9" w:rsidP="006147C9">
      <w:pPr>
        <w:pStyle w:val="Aufzhlung1"/>
      </w:pPr>
      <w:r>
        <w:t xml:space="preserve">Sie </w:t>
      </w:r>
      <w:r w:rsidR="00050BB7">
        <w:t xml:space="preserve">stellt </w:t>
      </w:r>
      <w:r>
        <w:t>den Schutzbautenkataster mit digitaler Lösung zur Dokumentation der Schutzbautenkontrolle und des Unterhalts zur Verfügung.</w:t>
      </w:r>
    </w:p>
    <w:p w14:paraId="0F80306B" w14:textId="674D2F28" w:rsidR="006147C9" w:rsidRDefault="006147C9" w:rsidP="006147C9">
      <w:pPr>
        <w:pStyle w:val="Aufzhlung1"/>
      </w:pPr>
      <w:r>
        <w:t xml:space="preserve">Bietet Aus- und Weiterbildungen für die Überwachung mit </w:t>
      </w:r>
      <w:r w:rsidR="00E60522">
        <w:t>OBSERVO</w:t>
      </w:r>
      <w:r>
        <w:t xml:space="preserve"> an.</w:t>
      </w:r>
    </w:p>
    <w:p w14:paraId="0AAC55A3" w14:textId="7FBC1972" w:rsidR="006147C9" w:rsidRDefault="006147C9" w:rsidP="00396E86">
      <w:pPr>
        <w:pStyle w:val="Aufzhlung1"/>
      </w:pPr>
      <w:r>
        <w:t>Prüft die zweckgebundene Verwendung der eingesetzten Mittel anhand der eingereichten Abrechnungen.</w:t>
      </w:r>
    </w:p>
    <w:p w14:paraId="670DF923" w14:textId="3A378F6D" w:rsidR="007D0325" w:rsidRDefault="00050BB7" w:rsidP="007D0325">
      <w:pPr>
        <w:pStyle w:val="Aufzhlung1"/>
      </w:pPr>
      <w:r>
        <w:t>Sie prüft die eingereichten Abrechnungen und genehmigt die Beitragszahlungen gemäss Beitragsverfügung.</w:t>
      </w:r>
      <w:r w:rsidR="007D0325">
        <w:t xml:space="preserve"> Vorbehalten bleiben die Verfügbarkeit finanzieller Mittel und Änderungen im eidgenössischen und kantonalen Recht.</w:t>
      </w:r>
    </w:p>
    <w:p w14:paraId="677C04AC" w14:textId="266052D0" w:rsidR="00050BB7" w:rsidRPr="009A0A7B" w:rsidRDefault="00050BB7" w:rsidP="00391FE0">
      <w:pPr>
        <w:pStyle w:val="H1"/>
      </w:pPr>
      <w:bookmarkStart w:id="95" w:name="_Toc220586146"/>
      <w:bookmarkStart w:id="96" w:name="_Toc220586359"/>
      <w:bookmarkStart w:id="97" w:name="_Toc220586638"/>
      <w:bookmarkStart w:id="98" w:name="_Toc225351064"/>
      <w:bookmarkEnd w:id="95"/>
      <w:bookmarkEnd w:id="96"/>
      <w:bookmarkEnd w:id="97"/>
      <w:r w:rsidRPr="009A0A7B">
        <w:t xml:space="preserve">Projektdauer </w:t>
      </w:r>
      <w:r w:rsidR="005C0C06">
        <w:t>und Unterschriften</w:t>
      </w:r>
      <w:bookmarkEnd w:id="98"/>
    </w:p>
    <w:p w14:paraId="1BCC1C1E" w14:textId="5855AA76" w:rsidR="00050BB7" w:rsidRDefault="00050BB7" w:rsidP="003802B7">
      <w:pPr>
        <w:jc w:val="both"/>
      </w:pPr>
      <w:r w:rsidRPr="00F33DA3">
        <w:t xml:space="preserve">Das Projekt </w:t>
      </w:r>
      <w:r w:rsidR="005C0C06">
        <w:t>läuft</w:t>
      </w:r>
      <w:r w:rsidRPr="00F33DA3">
        <w:t xml:space="preserve"> </w:t>
      </w:r>
      <w:r w:rsidRPr="00391FE0">
        <w:rPr>
          <w:highlight w:val="lightGray"/>
        </w:rPr>
        <w:t>vom 1.1.202</w:t>
      </w:r>
      <w:r w:rsidR="00A42143" w:rsidRPr="00391FE0">
        <w:rPr>
          <w:highlight w:val="lightGray"/>
        </w:rPr>
        <w:t>3</w:t>
      </w:r>
      <w:r w:rsidR="009331F3" w:rsidRPr="00391FE0">
        <w:rPr>
          <w:highlight w:val="lightGray"/>
        </w:rPr>
        <w:t xml:space="preserve"> </w:t>
      </w:r>
      <w:r w:rsidRPr="00391FE0">
        <w:rPr>
          <w:highlight w:val="lightGray"/>
        </w:rPr>
        <w:t>bis zum Projektende am 31.12.202</w:t>
      </w:r>
      <w:r w:rsidR="00A42143" w:rsidRPr="00391FE0">
        <w:rPr>
          <w:highlight w:val="lightGray"/>
        </w:rPr>
        <w:t>7</w:t>
      </w:r>
      <w:r w:rsidRPr="00391FE0">
        <w:rPr>
          <w:highlight w:val="lightGray"/>
        </w:rPr>
        <w:t>.</w:t>
      </w:r>
      <w:r w:rsidRPr="00F33DA3">
        <w:t xml:space="preserve"> </w:t>
      </w:r>
    </w:p>
    <w:p w14:paraId="3AD38821" w14:textId="77777777" w:rsidR="005C0C06" w:rsidRPr="00336989" w:rsidRDefault="005C0C06" w:rsidP="003802B7">
      <w:pPr>
        <w:jc w:val="both"/>
      </w:pPr>
    </w:p>
    <w:p w14:paraId="005F7861" w14:textId="77777777" w:rsidR="00050BB7" w:rsidRDefault="00050BB7" w:rsidP="003802B7">
      <w:pPr>
        <w:jc w:val="both"/>
      </w:pPr>
    </w:p>
    <w:p w14:paraId="6999CDAB" w14:textId="77777777" w:rsidR="00050BB7" w:rsidRDefault="00050BB7" w:rsidP="003802B7">
      <w:pPr>
        <w:jc w:val="both"/>
      </w:pPr>
    </w:p>
    <w:p w14:paraId="7432989C" w14:textId="77777777" w:rsidR="001E485E" w:rsidRDefault="001E485E" w:rsidP="003802B7">
      <w:pPr>
        <w:jc w:val="both"/>
      </w:pPr>
    </w:p>
    <w:p w14:paraId="315865A6" w14:textId="77777777" w:rsidR="001E485E" w:rsidRDefault="001E485E" w:rsidP="003802B7">
      <w:pPr>
        <w:jc w:val="both"/>
      </w:pPr>
    </w:p>
    <w:p w14:paraId="083EC5FC" w14:textId="77777777" w:rsidR="001E485E" w:rsidRDefault="001E485E" w:rsidP="003802B7">
      <w:pPr>
        <w:jc w:val="both"/>
      </w:pPr>
    </w:p>
    <w:p w14:paraId="28420EE4" w14:textId="18C62414" w:rsidR="001E485E" w:rsidRDefault="00A42143" w:rsidP="001E485E">
      <w:pPr>
        <w:tabs>
          <w:tab w:val="right" w:pos="9923"/>
        </w:tabs>
        <w:rPr>
          <w:b/>
        </w:rPr>
      </w:pPr>
      <w:proofErr w:type="spellStart"/>
      <w:r w:rsidRPr="00A42143">
        <w:rPr>
          <w:shd w:val="clear" w:color="auto" w:fill="D9D9D9" w:themeFill="background1" w:themeFillShade="D9"/>
        </w:rPr>
        <w:t>xy</w:t>
      </w:r>
      <w:proofErr w:type="spellEnd"/>
      <w:r w:rsidR="00050BB7" w:rsidRPr="00A42143">
        <w:rPr>
          <w:shd w:val="clear" w:color="auto" w:fill="D9D9D9" w:themeFill="background1" w:themeFillShade="D9"/>
        </w:rPr>
        <w:t>, im</w:t>
      </w:r>
      <w:r>
        <w:rPr>
          <w:shd w:val="clear" w:color="auto" w:fill="D9D9D9" w:themeFill="background1" w:themeFillShade="D9"/>
        </w:rPr>
        <w:t xml:space="preserve"> Januar 202</w:t>
      </w:r>
      <w:r w:rsidR="00493E2D">
        <w:rPr>
          <w:shd w:val="clear" w:color="auto" w:fill="D9D9D9" w:themeFill="background1" w:themeFillShade="D9"/>
        </w:rPr>
        <w:t>x</w:t>
      </w:r>
      <w:r w:rsidR="001E485E">
        <w:rPr>
          <w:shd w:val="clear" w:color="auto" w:fill="D9D9D9" w:themeFill="background1" w:themeFillShade="D9"/>
        </w:rPr>
        <w:t xml:space="preserve">             Projektleitung                                                     Projektträgerschaft</w:t>
      </w:r>
    </w:p>
    <w:p w14:paraId="080DDC27" w14:textId="67DB0754" w:rsidR="00050BB7" w:rsidRPr="001E485E" w:rsidRDefault="001E485E" w:rsidP="001E485E">
      <w:pPr>
        <w:tabs>
          <w:tab w:val="right" w:pos="9923"/>
        </w:tabs>
        <w:rPr>
          <w:b/>
        </w:rPr>
      </w:pPr>
      <w:r>
        <w:rPr>
          <w:b/>
        </w:rPr>
        <w:t xml:space="preserve">                                         </w:t>
      </w:r>
      <w:r w:rsidR="00A42143" w:rsidRPr="00A42143">
        <w:rPr>
          <w:shd w:val="clear" w:color="auto" w:fill="D9D9D9" w:themeFill="background1" w:themeFillShade="D9"/>
        </w:rPr>
        <w:t>Vorname</w:t>
      </w:r>
      <w:r w:rsidR="003802B7">
        <w:rPr>
          <w:shd w:val="clear" w:color="auto" w:fill="D9D9D9" w:themeFill="background1" w:themeFillShade="D9"/>
        </w:rPr>
        <w:t xml:space="preserve"> </w:t>
      </w:r>
      <w:r w:rsidR="003802B7" w:rsidRPr="00A42143">
        <w:rPr>
          <w:shd w:val="clear" w:color="auto" w:fill="D9D9D9" w:themeFill="background1" w:themeFillShade="D9"/>
        </w:rPr>
        <w:t>Name</w:t>
      </w:r>
      <w:r>
        <w:rPr>
          <w:shd w:val="clear" w:color="auto" w:fill="D9D9D9" w:themeFill="background1" w:themeFillShade="D9"/>
        </w:rPr>
        <w:t xml:space="preserve">                                                   </w:t>
      </w:r>
      <w:r w:rsidRPr="00A42143">
        <w:rPr>
          <w:shd w:val="clear" w:color="auto" w:fill="D9D9D9" w:themeFill="background1" w:themeFillShade="D9"/>
        </w:rPr>
        <w:t>Vorname</w:t>
      </w:r>
      <w:r>
        <w:rPr>
          <w:shd w:val="clear" w:color="auto" w:fill="D9D9D9" w:themeFill="background1" w:themeFillShade="D9"/>
        </w:rPr>
        <w:t xml:space="preserve"> </w:t>
      </w:r>
      <w:r w:rsidRPr="00A42143">
        <w:rPr>
          <w:shd w:val="clear" w:color="auto" w:fill="D9D9D9" w:themeFill="background1" w:themeFillShade="D9"/>
        </w:rPr>
        <w:t>Name</w:t>
      </w:r>
    </w:p>
    <w:p w14:paraId="50F786B6" w14:textId="77777777" w:rsidR="005C0C06" w:rsidRDefault="005C0C06">
      <w:pPr>
        <w:spacing w:after="200" w:line="24" w:lineRule="auto"/>
        <w:rPr>
          <w:rFonts w:cs="font1482"/>
          <w:bCs w:val="0"/>
          <w:spacing w:val="0"/>
          <w:sz w:val="22"/>
        </w:rPr>
      </w:pPr>
    </w:p>
    <w:sectPr w:rsidR="005C0C06" w:rsidSect="00396E86">
      <w:footerReference w:type="default" r:id="rId14"/>
      <w:headerReference w:type="first" r:id="rId15"/>
      <w:pgSz w:w="11906" w:h="16838"/>
      <w:pgMar w:top="1705" w:right="567" w:bottom="851" w:left="1361" w:header="482"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Winterberger Maria, WEU-AWN-NGA" w:date="2026-02-13T11:28:00Z" w:initials="MW">
    <w:p w14:paraId="5037308C" w14:textId="77777777" w:rsidR="005C415D" w:rsidRDefault="005C415D" w:rsidP="005C415D">
      <w:pPr>
        <w:pStyle w:val="Kommentartext"/>
      </w:pPr>
      <w:r>
        <w:rPr>
          <w:rStyle w:val="Kommentarzeichen"/>
        </w:rPr>
        <w:annotationRef/>
      </w:r>
      <w:r>
        <w:t>Im Anhang davon Kostenschätzungen / Offerten beifügen</w:t>
      </w:r>
    </w:p>
  </w:comment>
  <w:comment w:id="73" w:author="Winterberger Maria, WEU-AWN-NGA" w:date="2026-02-13T11:39:00Z" w:initials="MW">
    <w:p w14:paraId="657996CD" w14:textId="5D70F46D" w:rsidR="00950165" w:rsidRDefault="00950165" w:rsidP="00950165">
      <w:pPr>
        <w:pStyle w:val="Kommentartext"/>
      </w:pPr>
      <w:r>
        <w:rPr>
          <w:rStyle w:val="Kommentarzeichen"/>
        </w:rPr>
        <w:annotationRef/>
      </w:r>
      <w:r>
        <w:t>Bestimmung durch Fachstelle.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037308C" w15:done="0"/>
  <w15:commentEx w15:paraId="657996C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591041A" w16cex:dateUtc="2026-02-13T10:28:00Z"/>
  <w16cex:commentExtensible w16cex:durableId="6AACC04E" w16cex:dateUtc="2026-02-13T10: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037308C" w16cid:durableId="1591041A"/>
  <w16cid:commentId w16cid:paraId="657996CD" w16cid:durableId="6AACC04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48D572" w14:textId="77777777" w:rsidR="004A0D71" w:rsidRDefault="004A0D71" w:rsidP="00F91D37">
      <w:pPr>
        <w:spacing w:line="240" w:lineRule="auto"/>
      </w:pPr>
      <w:r>
        <w:separator/>
      </w:r>
    </w:p>
  </w:endnote>
  <w:endnote w:type="continuationSeparator" w:id="0">
    <w:p w14:paraId="58725F37" w14:textId="77777777" w:rsidR="004A0D71" w:rsidRDefault="004A0D71" w:rsidP="00F91D3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NeueLT Com 55 Roman">
    <w:altName w:val="Arial"/>
    <w:charset w:val="4D"/>
    <w:family w:val="swiss"/>
    <w:pitch w:val="variable"/>
    <w:sig w:usb0="8000000F" w:usb1="10002042" w:usb2="00000000" w:usb3="00000000" w:csb0="0000009B" w:csb1="00000000"/>
  </w:font>
  <w:font w:name="font1482">
    <w:altName w:val="Calibri"/>
    <w:panose1 w:val="00000000000000000000"/>
    <w:charset w:val="00"/>
    <w:family w:val="auto"/>
    <w:notTrueType/>
    <w:pitch w:val="default"/>
  </w:font>
  <w:font w:name="System">
    <w:altName w:val="Calibri"/>
    <w:panose1 w:val="00000000000000000000"/>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09199893"/>
      <w:docPartObj>
        <w:docPartGallery w:val="Page Numbers (Bottom of Page)"/>
        <w:docPartUnique/>
      </w:docPartObj>
    </w:sdtPr>
    <w:sdtEndPr/>
    <w:sdtContent>
      <w:sdt>
        <w:sdtPr>
          <w:id w:val="-1769616900"/>
          <w:docPartObj>
            <w:docPartGallery w:val="Page Numbers (Top of Page)"/>
            <w:docPartUnique/>
          </w:docPartObj>
        </w:sdtPr>
        <w:sdtEndPr/>
        <w:sdtContent>
          <w:p w14:paraId="228A4B96" w14:textId="75E1ADE2" w:rsidR="006D0E30" w:rsidRPr="006D0E30" w:rsidRDefault="006D0E30">
            <w:pPr>
              <w:pStyle w:val="Fuzeile"/>
              <w:jc w:val="right"/>
            </w:pPr>
            <w:r w:rsidRPr="006D0E30">
              <w:rPr>
                <w:lang w:val="de-DE"/>
              </w:rPr>
              <w:t xml:space="preserve">Seite </w:t>
            </w:r>
            <w:r w:rsidRPr="00396E86">
              <w:rPr>
                <w:sz w:val="24"/>
                <w:szCs w:val="24"/>
              </w:rPr>
              <w:fldChar w:fldCharType="begin"/>
            </w:r>
            <w:r w:rsidRPr="00396E86">
              <w:instrText>PAGE</w:instrText>
            </w:r>
            <w:r w:rsidRPr="00396E86">
              <w:rPr>
                <w:sz w:val="24"/>
                <w:szCs w:val="24"/>
              </w:rPr>
              <w:fldChar w:fldCharType="separate"/>
            </w:r>
            <w:r w:rsidRPr="00396E86">
              <w:rPr>
                <w:lang w:val="de-DE"/>
              </w:rPr>
              <w:t>2</w:t>
            </w:r>
            <w:r w:rsidRPr="00396E86">
              <w:rPr>
                <w:sz w:val="24"/>
                <w:szCs w:val="24"/>
              </w:rPr>
              <w:fldChar w:fldCharType="end"/>
            </w:r>
            <w:r w:rsidRPr="006D0E30">
              <w:rPr>
                <w:lang w:val="de-DE"/>
              </w:rPr>
              <w:t xml:space="preserve"> von </w:t>
            </w:r>
            <w:r w:rsidRPr="00396E86">
              <w:rPr>
                <w:sz w:val="24"/>
                <w:szCs w:val="24"/>
              </w:rPr>
              <w:fldChar w:fldCharType="begin"/>
            </w:r>
            <w:r w:rsidRPr="00396E86">
              <w:instrText>NUMPAGES</w:instrText>
            </w:r>
            <w:r w:rsidRPr="00396E86">
              <w:rPr>
                <w:sz w:val="24"/>
                <w:szCs w:val="24"/>
              </w:rPr>
              <w:fldChar w:fldCharType="separate"/>
            </w:r>
            <w:r w:rsidRPr="00396E86">
              <w:rPr>
                <w:lang w:val="de-DE"/>
              </w:rPr>
              <w:t>2</w:t>
            </w:r>
            <w:r w:rsidRPr="00396E86">
              <w:rPr>
                <w:sz w:val="24"/>
                <w:szCs w:val="24"/>
              </w:rPr>
              <w:fldChar w:fldCharType="end"/>
            </w:r>
          </w:p>
        </w:sdtContent>
      </w:sdt>
    </w:sdtContent>
  </w:sdt>
  <w:p w14:paraId="0CED6BE1" w14:textId="77777777" w:rsidR="006D0E30" w:rsidRPr="006D0E30" w:rsidRDefault="006D0E3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6082C8" w14:textId="77777777" w:rsidR="004A0D71" w:rsidRDefault="004A0D71" w:rsidP="00F91D37">
      <w:pPr>
        <w:spacing w:line="240" w:lineRule="auto"/>
      </w:pPr>
    </w:p>
    <w:p w14:paraId="2C86230D" w14:textId="77777777" w:rsidR="004A0D71" w:rsidRDefault="004A0D71" w:rsidP="00F91D37">
      <w:pPr>
        <w:spacing w:line="240" w:lineRule="auto"/>
      </w:pPr>
    </w:p>
  </w:footnote>
  <w:footnote w:type="continuationSeparator" w:id="0">
    <w:p w14:paraId="38D9A0AE" w14:textId="77777777" w:rsidR="004A0D71" w:rsidRDefault="004A0D71" w:rsidP="00F91D3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B6355" w14:textId="77777777" w:rsidR="004A0D71" w:rsidRDefault="004A0D71" w:rsidP="000822A6">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EF636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E94C0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29ED57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DB812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19A94D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9A347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0EA1BE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986FEC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A947F9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BFC17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11F007E"/>
    <w:multiLevelType w:val="hybridMultilevel"/>
    <w:tmpl w:val="20E6718C"/>
    <w:lvl w:ilvl="0" w:tplc="08070013">
      <w:start w:val="1"/>
      <w:numFmt w:val="upperRoman"/>
      <w:lvlText w:val="%1."/>
      <w:lvlJc w:val="righ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1" w15:restartNumberingAfterBreak="0">
    <w:nsid w:val="19F50B0A"/>
    <w:multiLevelType w:val="multilevel"/>
    <w:tmpl w:val="4522B4A6"/>
    <w:lvl w:ilvl="0">
      <w:start w:val="1"/>
      <w:numFmt w:val="decimal"/>
      <w:lvlText w:val="%1"/>
      <w:lvlJc w:val="left"/>
      <w:pPr>
        <w:ind w:left="432" w:hanging="432"/>
      </w:pPr>
    </w:lvl>
    <w:lvl w:ilvl="1">
      <w:start w:val="1"/>
      <w:numFmt w:val="decimal"/>
      <w:lvlText w:val="%1.%2"/>
      <w:lvlJc w:val="left"/>
      <w:pPr>
        <w:ind w:left="1711" w:hanging="576"/>
      </w:pPr>
    </w:lvl>
    <w:lvl w:ilvl="2">
      <w:start w:val="1"/>
      <w:numFmt w:val="decimal"/>
      <w:lvlText w:val="%1.%2.%3"/>
      <w:lvlJc w:val="left"/>
      <w:pPr>
        <w:ind w:left="1004"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1D26745B"/>
    <w:multiLevelType w:val="hybridMultilevel"/>
    <w:tmpl w:val="3D2C1944"/>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3" w15:restartNumberingAfterBreak="0">
    <w:nsid w:val="20E35FA1"/>
    <w:multiLevelType w:val="hybridMultilevel"/>
    <w:tmpl w:val="E1921C9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21E804FF"/>
    <w:multiLevelType w:val="multilevel"/>
    <w:tmpl w:val="84809E52"/>
    <w:lvl w:ilvl="0">
      <w:start w:val="1"/>
      <w:numFmt w:val="decimal"/>
      <w:pStyle w:val="Traktandum-Titel1"/>
      <w:lvlText w:val="%1."/>
      <w:lvlJc w:val="left"/>
      <w:pPr>
        <w:ind w:left="567" w:hanging="567"/>
      </w:pPr>
      <w:rPr>
        <w:rFonts w:hint="default"/>
      </w:rPr>
    </w:lvl>
    <w:lvl w:ilvl="1">
      <w:start w:val="1"/>
      <w:numFmt w:val="decimal"/>
      <w:pStyle w:val="Traktandum-Titel2"/>
      <w:lvlText w:val="%1.%2."/>
      <w:lvlJc w:val="left"/>
      <w:pPr>
        <w:ind w:left="567" w:hanging="567"/>
      </w:pPr>
      <w:rPr>
        <w:rFonts w:hint="default"/>
      </w:rPr>
    </w:lvl>
    <w:lvl w:ilvl="2">
      <w:start w:val="1"/>
      <w:numFmt w:val="decimal"/>
      <w:lvlText w:val="%1.%2.%3."/>
      <w:lvlJc w:val="right"/>
      <w:pPr>
        <w:ind w:left="851" w:hanging="851"/>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27E8274B"/>
    <w:multiLevelType w:val="multilevel"/>
    <w:tmpl w:val="C4E4D39E"/>
    <w:lvl w:ilvl="0">
      <w:start w:val="1"/>
      <w:numFmt w:val="bullet"/>
      <w:lvlText w:val="‒"/>
      <w:lvlJc w:val="left"/>
      <w:pPr>
        <w:ind w:left="284" w:hanging="284"/>
      </w:pPr>
      <w:rPr>
        <w:rFonts w:ascii="Arial" w:hAnsi="Arial" w:hint="default"/>
      </w:rPr>
    </w:lvl>
    <w:lvl w:ilvl="1">
      <w:start w:val="1"/>
      <w:numFmt w:val="bullet"/>
      <w:lvlText w:val="–"/>
      <w:lvlJc w:val="left"/>
      <w:pPr>
        <w:ind w:left="567" w:hanging="283"/>
      </w:pPr>
      <w:rPr>
        <w:rFonts w:asciiTheme="minorHAnsi" w:hAnsiTheme="minorHAnsi" w:cs="Times New Roman" w:hint="default"/>
      </w:rPr>
    </w:lvl>
    <w:lvl w:ilvl="2">
      <w:start w:val="1"/>
      <w:numFmt w:val="bullet"/>
      <w:lvlText w:val="•"/>
      <w:lvlJc w:val="left"/>
      <w:pPr>
        <w:ind w:left="851" w:hanging="284"/>
      </w:pPr>
      <w:rPr>
        <w:rFonts w:ascii="Times New Roman" w:hAnsi="Times New Roman" w:cs="Times New Roman"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6" w15:restartNumberingAfterBreak="0">
    <w:nsid w:val="327330E1"/>
    <w:multiLevelType w:val="hybridMultilevel"/>
    <w:tmpl w:val="C7BE6F94"/>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7" w15:restartNumberingAfterBreak="0">
    <w:nsid w:val="3BE160BD"/>
    <w:multiLevelType w:val="hybridMultilevel"/>
    <w:tmpl w:val="53706490"/>
    <w:lvl w:ilvl="0" w:tplc="08070001">
      <w:start w:val="1"/>
      <w:numFmt w:val="bullet"/>
      <w:lvlText w:val=""/>
      <w:lvlJc w:val="left"/>
      <w:pPr>
        <w:ind w:left="360" w:hanging="360"/>
      </w:pPr>
      <w:rPr>
        <w:rFonts w:ascii="Symbol" w:hAnsi="Symbol" w:hint="default"/>
      </w:rPr>
    </w:lvl>
    <w:lvl w:ilvl="1" w:tplc="ACB4F580">
      <w:numFmt w:val="bullet"/>
      <w:lvlText w:val="-"/>
      <w:lvlJc w:val="left"/>
      <w:pPr>
        <w:ind w:left="1080" w:hanging="360"/>
      </w:pPr>
      <w:rPr>
        <w:rFonts w:ascii="Arial" w:eastAsia="Times New Roman" w:hAnsi="Arial" w:cs="Arial" w:hint="default"/>
      </w:rPr>
    </w:lvl>
    <w:lvl w:ilvl="2" w:tplc="08070005">
      <w:start w:val="1"/>
      <w:numFmt w:val="bullet"/>
      <w:lvlText w:val=""/>
      <w:lvlJc w:val="left"/>
      <w:pPr>
        <w:ind w:left="1800" w:hanging="360"/>
      </w:pPr>
      <w:rPr>
        <w:rFonts w:ascii="Wingdings" w:hAnsi="Wingdings" w:hint="default"/>
      </w:rPr>
    </w:lvl>
    <w:lvl w:ilvl="3" w:tplc="08070001">
      <w:start w:val="1"/>
      <w:numFmt w:val="bullet"/>
      <w:lvlText w:val=""/>
      <w:lvlJc w:val="left"/>
      <w:pPr>
        <w:ind w:left="2520" w:hanging="360"/>
      </w:pPr>
      <w:rPr>
        <w:rFonts w:ascii="Symbol" w:hAnsi="Symbol" w:hint="default"/>
      </w:rPr>
    </w:lvl>
    <w:lvl w:ilvl="4" w:tplc="08070003">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8" w15:restartNumberingAfterBreak="0">
    <w:nsid w:val="3EFA3213"/>
    <w:multiLevelType w:val="hybridMultilevel"/>
    <w:tmpl w:val="388E317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9" w15:restartNumberingAfterBreak="0">
    <w:nsid w:val="46C35AD3"/>
    <w:multiLevelType w:val="multilevel"/>
    <w:tmpl w:val="F4EEDEE6"/>
    <w:lvl w:ilvl="0">
      <w:start w:val="1"/>
      <w:numFmt w:val="bullet"/>
      <w:lvlText w:val="‒"/>
      <w:lvlJc w:val="left"/>
      <w:pPr>
        <w:ind w:left="284" w:hanging="284"/>
      </w:pPr>
      <w:rPr>
        <w:rFonts w:ascii="Arial" w:hAnsi="Arial" w:hint="default"/>
      </w:rPr>
    </w:lvl>
    <w:lvl w:ilvl="1">
      <w:start w:val="1"/>
      <w:numFmt w:val="bullet"/>
      <w:lvlText w:val="‒"/>
      <w:lvlJc w:val="left"/>
      <w:pPr>
        <w:ind w:left="567" w:hanging="283"/>
      </w:pPr>
      <w:rPr>
        <w:rFonts w:ascii="Arial" w:hAnsi="Arial" w:hint="default"/>
      </w:rPr>
    </w:lvl>
    <w:lvl w:ilvl="2">
      <w:start w:val="1"/>
      <w:numFmt w:val="bullet"/>
      <w:lvlText w:val="•"/>
      <w:lvlJc w:val="left"/>
      <w:pPr>
        <w:ind w:left="851" w:hanging="284"/>
      </w:pPr>
      <w:rPr>
        <w:rFonts w:ascii="Times New Roman" w:hAnsi="Times New Roman" w:cs="Times New Roman"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0" w15:restartNumberingAfterBreak="0">
    <w:nsid w:val="47555D12"/>
    <w:multiLevelType w:val="hybridMultilevel"/>
    <w:tmpl w:val="A51EEE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486E73CA"/>
    <w:multiLevelType w:val="hybridMultilevel"/>
    <w:tmpl w:val="5D00219C"/>
    <w:lvl w:ilvl="0" w:tplc="3020C1F6">
      <w:start w:val="1"/>
      <w:numFmt w:val="bullet"/>
      <w:lvlText w:val=""/>
      <w:lvlJc w:val="left"/>
      <w:pPr>
        <w:ind w:left="720" w:hanging="360"/>
      </w:pPr>
      <w:rPr>
        <w:rFonts w:ascii="Symbol" w:hAnsi="Symbol" w:hint="default"/>
      </w:rPr>
    </w:lvl>
    <w:lvl w:ilvl="1" w:tplc="87C623E8">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2" w15:restartNumberingAfterBreak="0">
    <w:nsid w:val="4C0D46FD"/>
    <w:multiLevelType w:val="multilevel"/>
    <w:tmpl w:val="36909ACC"/>
    <w:lvl w:ilvl="0">
      <w:start w:val="1"/>
      <w:numFmt w:val="decimal"/>
      <w:pStyle w:val="H1"/>
      <w:lvlText w:val="%1."/>
      <w:lvlJc w:val="left"/>
      <w:pPr>
        <w:ind w:left="851" w:hanging="851"/>
      </w:pPr>
      <w:rPr>
        <w:rFonts w:hint="default"/>
        <w:spacing w:val="-10"/>
      </w:rPr>
    </w:lvl>
    <w:lvl w:ilvl="1">
      <w:start w:val="1"/>
      <w:numFmt w:val="decimal"/>
      <w:pStyle w:val="berschrift2nummeriert"/>
      <w:lvlText w:val="%1.%2"/>
      <w:lvlJc w:val="left"/>
      <w:pPr>
        <w:ind w:left="851" w:hanging="851"/>
      </w:pPr>
      <w:rPr>
        <w:rFonts w:hint="default"/>
        <w:spacing w:val="-10"/>
      </w:rPr>
    </w:lvl>
    <w:lvl w:ilvl="2">
      <w:start w:val="1"/>
      <w:numFmt w:val="decimal"/>
      <w:pStyle w:val="berschrift3nummeriert"/>
      <w:lvlText w:val="%1.%2.%3"/>
      <w:lvlJc w:val="left"/>
      <w:pPr>
        <w:ind w:left="851" w:hanging="851"/>
      </w:pPr>
    </w:lvl>
    <w:lvl w:ilvl="3">
      <w:start w:val="1"/>
      <w:numFmt w:val="decimal"/>
      <w:pStyle w:val="berschrift4nummeriert"/>
      <w:lvlText w:val="%1.%2.%3.%4"/>
      <w:lvlJc w:val="left"/>
      <w:pPr>
        <w:ind w:left="851" w:hanging="851"/>
      </w:pPr>
      <w:rPr>
        <w:rFonts w:hint="default"/>
        <w:spacing w:val="-10"/>
      </w:rPr>
    </w:lvl>
    <w:lvl w:ilvl="4">
      <w:start w:val="1"/>
      <w:numFmt w:val="decimal"/>
      <w:pStyle w:val="berschrift5nummeriert"/>
      <w:lvlText w:val="%1.%2.%3.%4.%5"/>
      <w:lvlJc w:val="left"/>
      <w:pPr>
        <w:ind w:left="851" w:hanging="851"/>
      </w:pPr>
      <w:rPr>
        <w:rFonts w:hint="default"/>
        <w:spacing w:val="-10"/>
      </w:rPr>
    </w:lvl>
    <w:lvl w:ilvl="5">
      <w:start w:val="1"/>
      <w:numFmt w:val="lowerLetter"/>
      <w:lvlText w:val="%6)"/>
      <w:lvlJc w:val="left"/>
      <w:pPr>
        <w:ind w:left="425" w:hanging="425"/>
      </w:pPr>
      <w:rPr>
        <w:rFonts w:hint="default"/>
      </w:rPr>
    </w:lvl>
    <w:lvl w:ilvl="6">
      <w:start w:val="1"/>
      <w:numFmt w:val="lowerRoman"/>
      <w:lvlText w:val="%7."/>
      <w:lvlJc w:val="left"/>
      <w:pPr>
        <w:ind w:left="425" w:hanging="425"/>
      </w:pPr>
      <w:rPr>
        <w:rFonts w:hint="default"/>
      </w:rPr>
    </w:lvl>
    <w:lvl w:ilvl="7">
      <w:start w:val="1"/>
      <w:numFmt w:val="decimal"/>
      <w:pStyle w:val="Nummerierung1"/>
      <w:lvlText w:val="%8."/>
      <w:lvlJc w:val="left"/>
      <w:pPr>
        <w:ind w:left="425" w:hanging="425"/>
      </w:pPr>
      <w:rPr>
        <w:rFonts w:hint="default"/>
      </w:rPr>
    </w:lvl>
    <w:lvl w:ilvl="8">
      <w:start w:val="1"/>
      <w:numFmt w:val="decimal"/>
      <w:pStyle w:val="Nummerierung2"/>
      <w:lvlText w:val="%8.%9"/>
      <w:lvlJc w:val="left"/>
      <w:pPr>
        <w:ind w:left="992"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23" w15:restartNumberingAfterBreak="0">
    <w:nsid w:val="512714FB"/>
    <w:multiLevelType w:val="hybridMultilevel"/>
    <w:tmpl w:val="98707C6C"/>
    <w:lvl w:ilvl="0" w:tplc="08070013">
      <w:start w:val="1"/>
      <w:numFmt w:val="upperRoman"/>
      <w:lvlText w:val="%1."/>
      <w:lvlJc w:val="righ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4" w15:restartNumberingAfterBreak="0">
    <w:nsid w:val="58613E6B"/>
    <w:multiLevelType w:val="multilevel"/>
    <w:tmpl w:val="98B28E36"/>
    <w:lvl w:ilvl="0">
      <w:start w:val="1"/>
      <w:numFmt w:val="bullet"/>
      <w:pStyle w:val="Aufzhlungszeichen"/>
      <w:lvlText w:val=""/>
      <w:lvlJc w:val="left"/>
      <w:pPr>
        <w:ind w:left="284" w:hanging="284"/>
      </w:pPr>
      <w:rPr>
        <w:rFonts w:ascii="Wingdings" w:hAnsi="Wingdings" w:hint="default"/>
      </w:rPr>
    </w:lvl>
    <w:lvl w:ilvl="1">
      <w:start w:val="1"/>
      <w:numFmt w:val="bullet"/>
      <w:pStyle w:val="Aufzhlungszeichen2"/>
      <w:lvlText w:val="–"/>
      <w:lvlJc w:val="left"/>
      <w:pPr>
        <w:ind w:left="567" w:hanging="283"/>
      </w:pPr>
      <w:rPr>
        <w:rFonts w:ascii="HelveticaNeueLT Com 55 Roman" w:hAnsi="HelveticaNeueLT Com 55 Roman" w:hint="default"/>
      </w:rPr>
    </w:lvl>
    <w:lvl w:ilvl="2">
      <w:start w:val="1"/>
      <w:numFmt w:val="bullet"/>
      <w:pStyle w:val="Aufzhlungszeichen3"/>
      <w:lvlText w:val="–"/>
      <w:lvlJc w:val="left"/>
      <w:pPr>
        <w:ind w:left="851" w:hanging="284"/>
      </w:pPr>
      <w:rPr>
        <w:rFonts w:ascii="HelveticaNeueLT Com 55 Roman" w:hAnsi="HelveticaNeueLT Com 55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A6D5D0E"/>
    <w:multiLevelType w:val="hybridMultilevel"/>
    <w:tmpl w:val="3A02C2A2"/>
    <w:lvl w:ilvl="0" w:tplc="08070001">
      <w:start w:val="1"/>
      <w:numFmt w:val="bullet"/>
      <w:lvlText w:val=""/>
      <w:lvlJc w:val="left"/>
      <w:pPr>
        <w:ind w:left="1145" w:hanging="360"/>
      </w:pPr>
      <w:rPr>
        <w:rFonts w:ascii="Symbol" w:hAnsi="Symbol" w:hint="default"/>
      </w:rPr>
    </w:lvl>
    <w:lvl w:ilvl="1" w:tplc="08070003" w:tentative="1">
      <w:start w:val="1"/>
      <w:numFmt w:val="bullet"/>
      <w:lvlText w:val="o"/>
      <w:lvlJc w:val="left"/>
      <w:pPr>
        <w:ind w:left="1865" w:hanging="360"/>
      </w:pPr>
      <w:rPr>
        <w:rFonts w:ascii="Courier New" w:hAnsi="Courier New" w:cs="Courier New" w:hint="default"/>
      </w:rPr>
    </w:lvl>
    <w:lvl w:ilvl="2" w:tplc="08070005" w:tentative="1">
      <w:start w:val="1"/>
      <w:numFmt w:val="bullet"/>
      <w:lvlText w:val=""/>
      <w:lvlJc w:val="left"/>
      <w:pPr>
        <w:ind w:left="2585" w:hanging="360"/>
      </w:pPr>
      <w:rPr>
        <w:rFonts w:ascii="Wingdings" w:hAnsi="Wingdings" w:hint="default"/>
      </w:rPr>
    </w:lvl>
    <w:lvl w:ilvl="3" w:tplc="08070001" w:tentative="1">
      <w:start w:val="1"/>
      <w:numFmt w:val="bullet"/>
      <w:lvlText w:val=""/>
      <w:lvlJc w:val="left"/>
      <w:pPr>
        <w:ind w:left="3305" w:hanging="360"/>
      </w:pPr>
      <w:rPr>
        <w:rFonts w:ascii="Symbol" w:hAnsi="Symbol" w:hint="default"/>
      </w:rPr>
    </w:lvl>
    <w:lvl w:ilvl="4" w:tplc="08070003" w:tentative="1">
      <w:start w:val="1"/>
      <w:numFmt w:val="bullet"/>
      <w:lvlText w:val="o"/>
      <w:lvlJc w:val="left"/>
      <w:pPr>
        <w:ind w:left="4025" w:hanging="360"/>
      </w:pPr>
      <w:rPr>
        <w:rFonts w:ascii="Courier New" w:hAnsi="Courier New" w:cs="Courier New" w:hint="default"/>
      </w:rPr>
    </w:lvl>
    <w:lvl w:ilvl="5" w:tplc="08070005" w:tentative="1">
      <w:start w:val="1"/>
      <w:numFmt w:val="bullet"/>
      <w:lvlText w:val=""/>
      <w:lvlJc w:val="left"/>
      <w:pPr>
        <w:ind w:left="4745" w:hanging="360"/>
      </w:pPr>
      <w:rPr>
        <w:rFonts w:ascii="Wingdings" w:hAnsi="Wingdings" w:hint="default"/>
      </w:rPr>
    </w:lvl>
    <w:lvl w:ilvl="6" w:tplc="08070001" w:tentative="1">
      <w:start w:val="1"/>
      <w:numFmt w:val="bullet"/>
      <w:lvlText w:val=""/>
      <w:lvlJc w:val="left"/>
      <w:pPr>
        <w:ind w:left="5465" w:hanging="360"/>
      </w:pPr>
      <w:rPr>
        <w:rFonts w:ascii="Symbol" w:hAnsi="Symbol" w:hint="default"/>
      </w:rPr>
    </w:lvl>
    <w:lvl w:ilvl="7" w:tplc="08070003" w:tentative="1">
      <w:start w:val="1"/>
      <w:numFmt w:val="bullet"/>
      <w:lvlText w:val="o"/>
      <w:lvlJc w:val="left"/>
      <w:pPr>
        <w:ind w:left="6185" w:hanging="360"/>
      </w:pPr>
      <w:rPr>
        <w:rFonts w:ascii="Courier New" w:hAnsi="Courier New" w:cs="Courier New" w:hint="default"/>
      </w:rPr>
    </w:lvl>
    <w:lvl w:ilvl="8" w:tplc="08070005" w:tentative="1">
      <w:start w:val="1"/>
      <w:numFmt w:val="bullet"/>
      <w:lvlText w:val=""/>
      <w:lvlJc w:val="left"/>
      <w:pPr>
        <w:ind w:left="6905" w:hanging="360"/>
      </w:pPr>
      <w:rPr>
        <w:rFonts w:ascii="Wingdings" w:hAnsi="Wingdings" w:hint="default"/>
      </w:rPr>
    </w:lvl>
  </w:abstractNum>
  <w:abstractNum w:abstractNumId="26" w15:restartNumberingAfterBreak="0">
    <w:nsid w:val="5EC90B5A"/>
    <w:multiLevelType w:val="multilevel"/>
    <w:tmpl w:val="39F8494A"/>
    <w:lvl w:ilvl="0">
      <w:start w:val="1"/>
      <w:numFmt w:val="bullet"/>
      <w:lvlText w:val="‒"/>
      <w:lvlJc w:val="left"/>
      <w:pPr>
        <w:ind w:left="284" w:hanging="284"/>
      </w:pPr>
      <w:rPr>
        <w:rFonts w:ascii="Arial" w:hAnsi="Arial" w:hint="default"/>
      </w:rPr>
    </w:lvl>
    <w:lvl w:ilvl="1">
      <w:start w:val="1"/>
      <w:numFmt w:val="bullet"/>
      <w:lvlText w:val="–"/>
      <w:lvlJc w:val="left"/>
      <w:pPr>
        <w:ind w:left="567" w:hanging="283"/>
      </w:pPr>
      <w:rPr>
        <w:rFonts w:asciiTheme="minorHAnsi" w:hAnsiTheme="minorHAnsi" w:cs="Times New Roman" w:hint="default"/>
      </w:rPr>
    </w:lvl>
    <w:lvl w:ilvl="2">
      <w:start w:val="1"/>
      <w:numFmt w:val="bullet"/>
      <w:lvlText w:val="‒"/>
      <w:lvlJc w:val="left"/>
      <w:pPr>
        <w:ind w:left="851" w:hanging="284"/>
      </w:pPr>
      <w:rPr>
        <w:rFonts w:ascii="Arial" w:hAnsi="Arial"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7" w15:restartNumberingAfterBreak="0">
    <w:nsid w:val="609E64F6"/>
    <w:multiLevelType w:val="hybridMultilevel"/>
    <w:tmpl w:val="67F80D74"/>
    <w:lvl w:ilvl="0" w:tplc="08070001">
      <w:start w:val="1"/>
      <w:numFmt w:val="bullet"/>
      <w:lvlText w:val=""/>
      <w:lvlJc w:val="left"/>
      <w:pPr>
        <w:ind w:left="1077" w:hanging="360"/>
      </w:pPr>
      <w:rPr>
        <w:rFonts w:ascii="Symbol" w:hAnsi="Symbol" w:hint="default"/>
      </w:rPr>
    </w:lvl>
    <w:lvl w:ilvl="1" w:tplc="08070003" w:tentative="1">
      <w:start w:val="1"/>
      <w:numFmt w:val="bullet"/>
      <w:lvlText w:val="o"/>
      <w:lvlJc w:val="left"/>
      <w:pPr>
        <w:ind w:left="1797" w:hanging="360"/>
      </w:pPr>
      <w:rPr>
        <w:rFonts w:ascii="Courier New" w:hAnsi="Courier New" w:cs="Courier New" w:hint="default"/>
      </w:rPr>
    </w:lvl>
    <w:lvl w:ilvl="2" w:tplc="08070005" w:tentative="1">
      <w:start w:val="1"/>
      <w:numFmt w:val="bullet"/>
      <w:lvlText w:val=""/>
      <w:lvlJc w:val="left"/>
      <w:pPr>
        <w:ind w:left="2517" w:hanging="360"/>
      </w:pPr>
      <w:rPr>
        <w:rFonts w:ascii="Wingdings" w:hAnsi="Wingdings" w:hint="default"/>
      </w:rPr>
    </w:lvl>
    <w:lvl w:ilvl="3" w:tplc="08070001" w:tentative="1">
      <w:start w:val="1"/>
      <w:numFmt w:val="bullet"/>
      <w:lvlText w:val=""/>
      <w:lvlJc w:val="left"/>
      <w:pPr>
        <w:ind w:left="3237" w:hanging="360"/>
      </w:pPr>
      <w:rPr>
        <w:rFonts w:ascii="Symbol" w:hAnsi="Symbol" w:hint="default"/>
      </w:rPr>
    </w:lvl>
    <w:lvl w:ilvl="4" w:tplc="08070003" w:tentative="1">
      <w:start w:val="1"/>
      <w:numFmt w:val="bullet"/>
      <w:lvlText w:val="o"/>
      <w:lvlJc w:val="left"/>
      <w:pPr>
        <w:ind w:left="3957" w:hanging="360"/>
      </w:pPr>
      <w:rPr>
        <w:rFonts w:ascii="Courier New" w:hAnsi="Courier New" w:cs="Courier New" w:hint="default"/>
      </w:rPr>
    </w:lvl>
    <w:lvl w:ilvl="5" w:tplc="08070005" w:tentative="1">
      <w:start w:val="1"/>
      <w:numFmt w:val="bullet"/>
      <w:lvlText w:val=""/>
      <w:lvlJc w:val="left"/>
      <w:pPr>
        <w:ind w:left="4677" w:hanging="360"/>
      </w:pPr>
      <w:rPr>
        <w:rFonts w:ascii="Wingdings" w:hAnsi="Wingdings" w:hint="default"/>
      </w:rPr>
    </w:lvl>
    <w:lvl w:ilvl="6" w:tplc="08070001" w:tentative="1">
      <w:start w:val="1"/>
      <w:numFmt w:val="bullet"/>
      <w:lvlText w:val=""/>
      <w:lvlJc w:val="left"/>
      <w:pPr>
        <w:ind w:left="5397" w:hanging="360"/>
      </w:pPr>
      <w:rPr>
        <w:rFonts w:ascii="Symbol" w:hAnsi="Symbol" w:hint="default"/>
      </w:rPr>
    </w:lvl>
    <w:lvl w:ilvl="7" w:tplc="08070003" w:tentative="1">
      <w:start w:val="1"/>
      <w:numFmt w:val="bullet"/>
      <w:lvlText w:val="o"/>
      <w:lvlJc w:val="left"/>
      <w:pPr>
        <w:ind w:left="6117" w:hanging="360"/>
      </w:pPr>
      <w:rPr>
        <w:rFonts w:ascii="Courier New" w:hAnsi="Courier New" w:cs="Courier New" w:hint="default"/>
      </w:rPr>
    </w:lvl>
    <w:lvl w:ilvl="8" w:tplc="08070005" w:tentative="1">
      <w:start w:val="1"/>
      <w:numFmt w:val="bullet"/>
      <w:lvlText w:val=""/>
      <w:lvlJc w:val="left"/>
      <w:pPr>
        <w:ind w:left="6837" w:hanging="360"/>
      </w:pPr>
      <w:rPr>
        <w:rFonts w:ascii="Wingdings" w:hAnsi="Wingdings" w:hint="default"/>
      </w:rPr>
    </w:lvl>
  </w:abstractNum>
  <w:abstractNum w:abstractNumId="28" w15:restartNumberingAfterBreak="0">
    <w:nsid w:val="652630A6"/>
    <w:multiLevelType w:val="multilevel"/>
    <w:tmpl w:val="0066839A"/>
    <w:lvl w:ilvl="0">
      <w:start w:val="1"/>
      <w:numFmt w:val="bullet"/>
      <w:lvlText w:val="‒"/>
      <w:lvlJc w:val="left"/>
      <w:pPr>
        <w:ind w:left="284" w:hanging="284"/>
      </w:pPr>
      <w:rPr>
        <w:rFonts w:ascii="Arial" w:hAnsi="Arial" w:hint="default"/>
      </w:rPr>
    </w:lvl>
    <w:lvl w:ilvl="1">
      <w:start w:val="1"/>
      <w:numFmt w:val="bullet"/>
      <w:lvlText w:val="–"/>
      <w:lvlJc w:val="left"/>
      <w:pPr>
        <w:ind w:left="567" w:hanging="283"/>
      </w:pPr>
      <w:rPr>
        <w:rFonts w:asciiTheme="minorHAnsi" w:hAnsiTheme="minorHAnsi" w:cs="Times New Roman" w:hint="default"/>
      </w:rPr>
    </w:lvl>
    <w:lvl w:ilvl="2">
      <w:start w:val="1"/>
      <w:numFmt w:val="decimal"/>
      <w:lvlText w:val="%3."/>
      <w:lvlJc w:val="left"/>
      <w:pPr>
        <w:ind w:left="851" w:hanging="284"/>
      </w:pPr>
      <w:rPr>
        <w:rFont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9" w15:restartNumberingAfterBreak="0">
    <w:nsid w:val="684C6F8A"/>
    <w:multiLevelType w:val="hybridMultilevel"/>
    <w:tmpl w:val="891EB3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0" w15:restartNumberingAfterBreak="0">
    <w:nsid w:val="6AE06DE1"/>
    <w:multiLevelType w:val="multilevel"/>
    <w:tmpl w:val="D90C3548"/>
    <w:lvl w:ilvl="0">
      <w:start w:val="1"/>
      <w:numFmt w:val="bullet"/>
      <w:pStyle w:val="Aufzhlung1"/>
      <w:lvlText w:val="‒"/>
      <w:lvlJc w:val="left"/>
      <w:pPr>
        <w:ind w:left="284" w:hanging="284"/>
      </w:pPr>
      <w:rPr>
        <w:rFonts w:asciiTheme="minorHAnsi" w:hAnsiTheme="minorHAnsi" w:hint="default"/>
      </w:rPr>
    </w:lvl>
    <w:lvl w:ilvl="1">
      <w:start w:val="1"/>
      <w:numFmt w:val="bullet"/>
      <w:pStyle w:val="Aufzhlung2"/>
      <w:lvlText w:val="‒"/>
      <w:lvlJc w:val="left"/>
      <w:pPr>
        <w:ind w:left="567" w:hanging="283"/>
      </w:pPr>
      <w:rPr>
        <w:rFonts w:asciiTheme="minorHAnsi" w:hAnsiTheme="minorHAnsi" w:hint="default"/>
      </w:rPr>
    </w:lvl>
    <w:lvl w:ilvl="2">
      <w:start w:val="1"/>
      <w:numFmt w:val="bullet"/>
      <w:pStyle w:val="Aufzhlung3"/>
      <w:lvlText w:val="‒"/>
      <w:lvlJc w:val="left"/>
      <w:pPr>
        <w:ind w:left="851" w:hanging="284"/>
      </w:pPr>
      <w:rPr>
        <w:rFonts w:asciiTheme="minorHAnsi" w:hAnsiTheme="minorHAnsi"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1" w15:restartNumberingAfterBreak="0">
    <w:nsid w:val="6C985FA8"/>
    <w:multiLevelType w:val="hybridMultilevel"/>
    <w:tmpl w:val="FD1A9C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E50338E"/>
    <w:multiLevelType w:val="hybridMultilevel"/>
    <w:tmpl w:val="009CA98A"/>
    <w:lvl w:ilvl="0" w:tplc="08070001">
      <w:start w:val="1"/>
      <w:numFmt w:val="bullet"/>
      <w:lvlText w:val=""/>
      <w:lvlJc w:val="left"/>
      <w:pPr>
        <w:ind w:left="360" w:hanging="360"/>
      </w:pPr>
      <w:rPr>
        <w:rFonts w:ascii="Symbol" w:hAnsi="Symbol" w:hint="default"/>
      </w:rPr>
    </w:lvl>
    <w:lvl w:ilvl="1" w:tplc="08070001">
      <w:start w:val="1"/>
      <w:numFmt w:val="bullet"/>
      <w:lvlText w:val=""/>
      <w:lvlJc w:val="left"/>
      <w:pPr>
        <w:ind w:left="1080" w:hanging="360"/>
      </w:pPr>
      <w:rPr>
        <w:rFonts w:ascii="Symbol" w:hAnsi="Symbol"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3" w15:restartNumberingAfterBreak="0">
    <w:nsid w:val="748D127E"/>
    <w:multiLevelType w:val="multilevel"/>
    <w:tmpl w:val="08B45774"/>
    <w:lvl w:ilvl="0">
      <w:start w:val="1"/>
      <w:numFmt w:val="bullet"/>
      <w:lvlText w:val="–"/>
      <w:lvlJc w:val="left"/>
      <w:pPr>
        <w:ind w:left="284" w:hanging="284"/>
      </w:pPr>
      <w:rPr>
        <w:rFonts w:ascii="Times New Roman" w:hAnsi="Times New Roman" w:cs="Times New Roman" w:hint="default"/>
      </w:rPr>
    </w:lvl>
    <w:lvl w:ilvl="1">
      <w:start w:val="1"/>
      <w:numFmt w:val="bullet"/>
      <w:lvlText w:val="–"/>
      <w:lvlJc w:val="left"/>
      <w:pPr>
        <w:ind w:left="567" w:hanging="283"/>
      </w:pPr>
      <w:rPr>
        <w:rFonts w:asciiTheme="minorHAnsi" w:hAnsiTheme="minorHAnsi" w:cs="Times New Roman" w:hint="default"/>
      </w:rPr>
    </w:lvl>
    <w:lvl w:ilvl="2">
      <w:start w:val="1"/>
      <w:numFmt w:val="bullet"/>
      <w:lvlText w:val="•"/>
      <w:lvlJc w:val="left"/>
      <w:pPr>
        <w:ind w:left="851" w:hanging="284"/>
      </w:pPr>
      <w:rPr>
        <w:rFonts w:ascii="Times New Roman" w:hAnsi="Times New Roman" w:cs="Times New Roman"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4" w15:restartNumberingAfterBreak="0">
    <w:nsid w:val="7FD325A5"/>
    <w:multiLevelType w:val="hybridMultilevel"/>
    <w:tmpl w:val="5C6AB65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279678148">
    <w:abstractNumId w:val="9"/>
  </w:num>
  <w:num w:numId="2" w16cid:durableId="1303462031">
    <w:abstractNumId w:val="7"/>
  </w:num>
  <w:num w:numId="3" w16cid:durableId="1301155379">
    <w:abstractNumId w:val="6"/>
  </w:num>
  <w:num w:numId="4" w16cid:durableId="203717297">
    <w:abstractNumId w:val="5"/>
  </w:num>
  <w:num w:numId="5" w16cid:durableId="2118988129">
    <w:abstractNumId w:val="4"/>
  </w:num>
  <w:num w:numId="6" w16cid:durableId="299305533">
    <w:abstractNumId w:val="8"/>
  </w:num>
  <w:num w:numId="7" w16cid:durableId="2068525010">
    <w:abstractNumId w:val="3"/>
  </w:num>
  <w:num w:numId="8" w16cid:durableId="1631206033">
    <w:abstractNumId w:val="2"/>
  </w:num>
  <w:num w:numId="9" w16cid:durableId="2015524917">
    <w:abstractNumId w:val="1"/>
  </w:num>
  <w:num w:numId="10" w16cid:durableId="1982079421">
    <w:abstractNumId w:val="0"/>
  </w:num>
  <w:num w:numId="11" w16cid:durableId="1325165512">
    <w:abstractNumId w:val="31"/>
  </w:num>
  <w:num w:numId="12" w16cid:durableId="1004285314">
    <w:abstractNumId w:val="24"/>
  </w:num>
  <w:num w:numId="13" w16cid:durableId="1802529415">
    <w:abstractNumId w:val="20"/>
  </w:num>
  <w:num w:numId="14" w16cid:durableId="878394880">
    <w:abstractNumId w:val="34"/>
  </w:num>
  <w:num w:numId="15" w16cid:durableId="795835228">
    <w:abstractNumId w:val="33"/>
  </w:num>
  <w:num w:numId="16" w16cid:durableId="2018343868">
    <w:abstractNumId w:val="14"/>
  </w:num>
  <w:num w:numId="17" w16cid:durableId="1261529850">
    <w:abstractNumId w:val="21"/>
  </w:num>
  <w:num w:numId="18" w16cid:durableId="111413380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63374827">
    <w:abstractNumId w:val="30"/>
  </w:num>
  <w:num w:numId="20" w16cid:durableId="1207716599">
    <w:abstractNumId w:val="19"/>
  </w:num>
  <w:num w:numId="21" w16cid:durableId="1384133238">
    <w:abstractNumId w:val="28"/>
  </w:num>
  <w:num w:numId="22" w16cid:durableId="350687572">
    <w:abstractNumId w:val="26"/>
  </w:num>
  <w:num w:numId="23" w16cid:durableId="452789794">
    <w:abstractNumId w:val="15"/>
  </w:num>
  <w:num w:numId="24" w16cid:durableId="301690308">
    <w:abstractNumId w:val="22"/>
  </w:num>
  <w:num w:numId="25" w16cid:durableId="2144539267">
    <w:abstractNumId w:val="29"/>
  </w:num>
  <w:num w:numId="26" w16cid:durableId="3019766">
    <w:abstractNumId w:val="11"/>
  </w:num>
  <w:num w:numId="27" w16cid:durableId="565803975">
    <w:abstractNumId w:val="13"/>
  </w:num>
  <w:num w:numId="28" w16cid:durableId="799302081">
    <w:abstractNumId w:val="17"/>
  </w:num>
  <w:num w:numId="29" w16cid:durableId="93938020">
    <w:abstractNumId w:val="27"/>
  </w:num>
  <w:num w:numId="30" w16cid:durableId="10380559">
    <w:abstractNumId w:val="12"/>
  </w:num>
  <w:num w:numId="31" w16cid:durableId="1215583045">
    <w:abstractNumId w:val="23"/>
  </w:num>
  <w:num w:numId="32" w16cid:durableId="1448349772">
    <w:abstractNumId w:val="10"/>
  </w:num>
  <w:num w:numId="33" w16cid:durableId="1086338159">
    <w:abstractNumId w:val="16"/>
  </w:num>
  <w:num w:numId="34" w16cid:durableId="187178386">
    <w:abstractNumId w:val="18"/>
  </w:num>
  <w:num w:numId="35" w16cid:durableId="955529923">
    <w:abstractNumId w:val="32"/>
  </w:num>
  <w:num w:numId="36" w16cid:durableId="1224291386">
    <w:abstractNumId w:val="25"/>
  </w:num>
  <w:num w:numId="37" w16cid:durableId="810442106">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interberger Maria, WEU-AWN-NGA">
    <w15:presenceInfo w15:providerId="AD" w15:userId="S::maria.winterberger@be.ch::68619ee9-3cc7-40b0-beed-4bd9a5c063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activeWritingStyle w:appName="MSWord" w:lang="it-CH" w:vendorID="64" w:dllVersion="6" w:nlCheck="1" w:checkStyle="0"/>
  <w:activeWritingStyle w:appName="MSWord" w:lang="en-US" w:vendorID="64" w:dllVersion="6" w:nlCheck="1" w:checkStyle="1"/>
  <w:activeWritingStyle w:appName="MSWord" w:lang="fr-CH" w:vendorID="64" w:dllVersion="6" w:nlCheck="1" w:checkStyle="0"/>
  <w:activeWritingStyle w:appName="MSWord" w:lang="de-CH" w:vendorID="64" w:dllVersion="6" w:nlCheck="1" w:checkStyle="0"/>
  <w:activeWritingStyle w:appName="MSWord" w:lang="de-DE" w:vendorID="64" w:dllVersion="6" w:nlCheck="1" w:checkStyle="1"/>
  <w:activeWritingStyle w:appName="MSWord" w:lang="de-CH" w:vendorID="64" w:dllVersion="0" w:nlCheck="1" w:checkStyle="0"/>
  <w:activeWritingStyle w:appName="MSWord" w:lang="en-GB" w:vendorID="64" w:dllVersion="0" w:nlCheck="1" w:checkStyle="0"/>
  <w:activeWritingStyle w:appName="MSWord" w:lang="en-GB" w:vendorID="64" w:dllVersion="6" w:nlCheck="1" w:checkStyle="1"/>
  <w:activeWritingStyle w:appName="MSWord" w:lang="en-US" w:vendorID="64" w:dllVersion="0" w:nlCheck="1" w:checkStyle="0"/>
  <w:activeWritingStyle w:appName="MSWord" w:lang="it-CH" w:vendorID="64" w:dllVersion="0" w:nlCheck="1" w:checkStyle="0"/>
  <w:activeWritingStyle w:appName="MSWord" w:lang="fr-CH" w:vendorID="64" w:dllVersion="0" w:nlCheck="1" w:checkStyle="0"/>
  <w:activeWritingStyle w:appName="MSWord" w:lang="de-DE" w:vendorID="64" w:dllVersion="0" w:nlCheck="1" w:checkStyle="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09"/>
  <w:autoHyphenation/>
  <w:hyphenationZone w:val="425"/>
  <w:drawingGridHorizontalSpacing w:val="255"/>
  <w:drawingGridVerticalSpacing w:val="255"/>
  <w:displayHorizontalDrawingGridEvery w:val="10"/>
  <w:displayVerticalDrawingGridEvery w:val="0"/>
  <w:characterSpacingControl w:val="doNotCompress"/>
  <w:hdrShapeDefaults>
    <o:shapedefaults v:ext="edit" spidmax="51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0BB7"/>
    <w:rsid w:val="00002978"/>
    <w:rsid w:val="00006493"/>
    <w:rsid w:val="0001010F"/>
    <w:rsid w:val="000116E1"/>
    <w:rsid w:val="000118C1"/>
    <w:rsid w:val="000158FD"/>
    <w:rsid w:val="00015D48"/>
    <w:rsid w:val="0002147A"/>
    <w:rsid w:val="00022547"/>
    <w:rsid w:val="000258FF"/>
    <w:rsid w:val="000266B7"/>
    <w:rsid w:val="0002739A"/>
    <w:rsid w:val="00032B92"/>
    <w:rsid w:val="000409C8"/>
    <w:rsid w:val="00041700"/>
    <w:rsid w:val="00043102"/>
    <w:rsid w:val="0004410F"/>
    <w:rsid w:val="00045DA0"/>
    <w:rsid w:val="0004775B"/>
    <w:rsid w:val="00047949"/>
    <w:rsid w:val="00050BB7"/>
    <w:rsid w:val="00054BDC"/>
    <w:rsid w:val="00054EDD"/>
    <w:rsid w:val="000610F6"/>
    <w:rsid w:val="000619CD"/>
    <w:rsid w:val="00061F5D"/>
    <w:rsid w:val="00063BC2"/>
    <w:rsid w:val="0006439B"/>
    <w:rsid w:val="000701F1"/>
    <w:rsid w:val="0007095A"/>
    <w:rsid w:val="00071780"/>
    <w:rsid w:val="000721E1"/>
    <w:rsid w:val="000775C7"/>
    <w:rsid w:val="000822A6"/>
    <w:rsid w:val="000823C7"/>
    <w:rsid w:val="00084759"/>
    <w:rsid w:val="00090A1F"/>
    <w:rsid w:val="00095CB1"/>
    <w:rsid w:val="0009664E"/>
    <w:rsid w:val="00096E8E"/>
    <w:rsid w:val="00097476"/>
    <w:rsid w:val="000A1884"/>
    <w:rsid w:val="000A42E5"/>
    <w:rsid w:val="000B0159"/>
    <w:rsid w:val="000B595D"/>
    <w:rsid w:val="000B64EC"/>
    <w:rsid w:val="000C49C1"/>
    <w:rsid w:val="000C5AA0"/>
    <w:rsid w:val="000D06EA"/>
    <w:rsid w:val="000D1743"/>
    <w:rsid w:val="000D7F08"/>
    <w:rsid w:val="000E0CEF"/>
    <w:rsid w:val="000E174A"/>
    <w:rsid w:val="000E756F"/>
    <w:rsid w:val="000F037E"/>
    <w:rsid w:val="000F576F"/>
    <w:rsid w:val="000F5E6E"/>
    <w:rsid w:val="000F78CE"/>
    <w:rsid w:val="0010021F"/>
    <w:rsid w:val="00102345"/>
    <w:rsid w:val="00106688"/>
    <w:rsid w:val="001069C5"/>
    <w:rsid w:val="00106DB8"/>
    <w:rsid w:val="00107F09"/>
    <w:rsid w:val="00112766"/>
    <w:rsid w:val="001134C7"/>
    <w:rsid w:val="00113CB8"/>
    <w:rsid w:val="0011601D"/>
    <w:rsid w:val="0012151C"/>
    <w:rsid w:val="0012168B"/>
    <w:rsid w:val="0012185A"/>
    <w:rsid w:val="0012383B"/>
    <w:rsid w:val="00123886"/>
    <w:rsid w:val="00124B68"/>
    <w:rsid w:val="00124F23"/>
    <w:rsid w:val="001273A1"/>
    <w:rsid w:val="00127A77"/>
    <w:rsid w:val="00130557"/>
    <w:rsid w:val="001307C8"/>
    <w:rsid w:val="0013226A"/>
    <w:rsid w:val="0013314B"/>
    <w:rsid w:val="00134353"/>
    <w:rsid w:val="001375AB"/>
    <w:rsid w:val="00140075"/>
    <w:rsid w:val="00140272"/>
    <w:rsid w:val="00140797"/>
    <w:rsid w:val="001407C6"/>
    <w:rsid w:val="00144122"/>
    <w:rsid w:val="001471AF"/>
    <w:rsid w:val="00154677"/>
    <w:rsid w:val="001569C0"/>
    <w:rsid w:val="0016119E"/>
    <w:rsid w:val="001617BB"/>
    <w:rsid w:val="00164F08"/>
    <w:rsid w:val="00166023"/>
    <w:rsid w:val="00167916"/>
    <w:rsid w:val="0017672D"/>
    <w:rsid w:val="00190A82"/>
    <w:rsid w:val="00196ABC"/>
    <w:rsid w:val="00196B03"/>
    <w:rsid w:val="00196C0B"/>
    <w:rsid w:val="001A0029"/>
    <w:rsid w:val="001A2C35"/>
    <w:rsid w:val="001A666F"/>
    <w:rsid w:val="001B166D"/>
    <w:rsid w:val="001B1F85"/>
    <w:rsid w:val="001B4DBF"/>
    <w:rsid w:val="001B5E85"/>
    <w:rsid w:val="001C42E4"/>
    <w:rsid w:val="001C4D4E"/>
    <w:rsid w:val="001C6FA5"/>
    <w:rsid w:val="001D1AA1"/>
    <w:rsid w:val="001D740B"/>
    <w:rsid w:val="001E2720"/>
    <w:rsid w:val="001E3FF4"/>
    <w:rsid w:val="001E485E"/>
    <w:rsid w:val="001F2AA2"/>
    <w:rsid w:val="001F4671"/>
    <w:rsid w:val="001F4A7E"/>
    <w:rsid w:val="001F4B8C"/>
    <w:rsid w:val="001F5DB0"/>
    <w:rsid w:val="002008D7"/>
    <w:rsid w:val="00203AF7"/>
    <w:rsid w:val="00205478"/>
    <w:rsid w:val="002141FD"/>
    <w:rsid w:val="002214E4"/>
    <w:rsid w:val="00224C53"/>
    <w:rsid w:val="00224C9B"/>
    <w:rsid w:val="00225571"/>
    <w:rsid w:val="0022685B"/>
    <w:rsid w:val="0023205B"/>
    <w:rsid w:val="00236C8A"/>
    <w:rsid w:val="0024199C"/>
    <w:rsid w:val="00243EED"/>
    <w:rsid w:val="00244323"/>
    <w:rsid w:val="002458D8"/>
    <w:rsid w:val="00246EC6"/>
    <w:rsid w:val="00255780"/>
    <w:rsid w:val="0025644A"/>
    <w:rsid w:val="00256F55"/>
    <w:rsid w:val="00266772"/>
    <w:rsid w:val="00267F71"/>
    <w:rsid w:val="002712AE"/>
    <w:rsid w:val="0027350A"/>
    <w:rsid w:val="002770BA"/>
    <w:rsid w:val="00290E37"/>
    <w:rsid w:val="0029375B"/>
    <w:rsid w:val="002945F1"/>
    <w:rsid w:val="00295DEC"/>
    <w:rsid w:val="002A3098"/>
    <w:rsid w:val="002B15C1"/>
    <w:rsid w:val="002C0B70"/>
    <w:rsid w:val="002C2DC3"/>
    <w:rsid w:val="002C3685"/>
    <w:rsid w:val="002C4AA4"/>
    <w:rsid w:val="002C53BE"/>
    <w:rsid w:val="002C6C46"/>
    <w:rsid w:val="002C6EF1"/>
    <w:rsid w:val="002D25EA"/>
    <w:rsid w:val="002D272F"/>
    <w:rsid w:val="002D3461"/>
    <w:rsid w:val="002D3712"/>
    <w:rsid w:val="002D38AE"/>
    <w:rsid w:val="002D3CF3"/>
    <w:rsid w:val="002E3249"/>
    <w:rsid w:val="002E4096"/>
    <w:rsid w:val="002E4B6C"/>
    <w:rsid w:val="002E541B"/>
    <w:rsid w:val="002E7CBA"/>
    <w:rsid w:val="002F06AA"/>
    <w:rsid w:val="002F534D"/>
    <w:rsid w:val="002F68A2"/>
    <w:rsid w:val="002F7482"/>
    <w:rsid w:val="0030245A"/>
    <w:rsid w:val="00305154"/>
    <w:rsid w:val="003062AD"/>
    <w:rsid w:val="0031139B"/>
    <w:rsid w:val="003127DA"/>
    <w:rsid w:val="00316B83"/>
    <w:rsid w:val="003210FB"/>
    <w:rsid w:val="00322FF0"/>
    <w:rsid w:val="0032330D"/>
    <w:rsid w:val="00325AC5"/>
    <w:rsid w:val="00333A1B"/>
    <w:rsid w:val="00335339"/>
    <w:rsid w:val="00335941"/>
    <w:rsid w:val="003359D8"/>
    <w:rsid w:val="00336989"/>
    <w:rsid w:val="00336A76"/>
    <w:rsid w:val="00337BD2"/>
    <w:rsid w:val="003400DC"/>
    <w:rsid w:val="0034154C"/>
    <w:rsid w:val="00346408"/>
    <w:rsid w:val="003514EE"/>
    <w:rsid w:val="00351B75"/>
    <w:rsid w:val="00363671"/>
    <w:rsid w:val="00364EE3"/>
    <w:rsid w:val="00367A93"/>
    <w:rsid w:val="003722B9"/>
    <w:rsid w:val="003757E4"/>
    <w:rsid w:val="00375834"/>
    <w:rsid w:val="00375D0E"/>
    <w:rsid w:val="003771E2"/>
    <w:rsid w:val="003802B7"/>
    <w:rsid w:val="00380D67"/>
    <w:rsid w:val="00382666"/>
    <w:rsid w:val="00384C46"/>
    <w:rsid w:val="00387E04"/>
    <w:rsid w:val="0039090B"/>
    <w:rsid w:val="00391FE0"/>
    <w:rsid w:val="00396082"/>
    <w:rsid w:val="0039616D"/>
    <w:rsid w:val="00396A4E"/>
    <w:rsid w:val="00396E86"/>
    <w:rsid w:val="003A0BF1"/>
    <w:rsid w:val="003A396E"/>
    <w:rsid w:val="003B02F8"/>
    <w:rsid w:val="003B2CBD"/>
    <w:rsid w:val="003B4BF5"/>
    <w:rsid w:val="003D0FAA"/>
    <w:rsid w:val="003D1066"/>
    <w:rsid w:val="003D4FCF"/>
    <w:rsid w:val="003E0D7F"/>
    <w:rsid w:val="003F1A56"/>
    <w:rsid w:val="003F70F2"/>
    <w:rsid w:val="003F711B"/>
    <w:rsid w:val="004007B2"/>
    <w:rsid w:val="0040593D"/>
    <w:rsid w:val="00410AF1"/>
    <w:rsid w:val="004165DE"/>
    <w:rsid w:val="004212A5"/>
    <w:rsid w:val="00421DB9"/>
    <w:rsid w:val="00427E73"/>
    <w:rsid w:val="004378C7"/>
    <w:rsid w:val="0044096D"/>
    <w:rsid w:val="004519B6"/>
    <w:rsid w:val="00452D49"/>
    <w:rsid w:val="00452E96"/>
    <w:rsid w:val="004607F4"/>
    <w:rsid w:val="0046192F"/>
    <w:rsid w:val="00466CA6"/>
    <w:rsid w:val="00470BD2"/>
    <w:rsid w:val="004714DD"/>
    <w:rsid w:val="00473858"/>
    <w:rsid w:val="00481775"/>
    <w:rsid w:val="00482FCC"/>
    <w:rsid w:val="00484FC6"/>
    <w:rsid w:val="00486DBB"/>
    <w:rsid w:val="0048779A"/>
    <w:rsid w:val="00491992"/>
    <w:rsid w:val="0049364E"/>
    <w:rsid w:val="00493E2D"/>
    <w:rsid w:val="00494FD7"/>
    <w:rsid w:val="0049577D"/>
    <w:rsid w:val="00496642"/>
    <w:rsid w:val="004977DD"/>
    <w:rsid w:val="004A039B"/>
    <w:rsid w:val="004A0479"/>
    <w:rsid w:val="004A0D3D"/>
    <w:rsid w:val="004A0D71"/>
    <w:rsid w:val="004A41E9"/>
    <w:rsid w:val="004A60C5"/>
    <w:rsid w:val="004B0FDB"/>
    <w:rsid w:val="004B14F5"/>
    <w:rsid w:val="004B68FC"/>
    <w:rsid w:val="004B6955"/>
    <w:rsid w:val="004B6A97"/>
    <w:rsid w:val="004B787D"/>
    <w:rsid w:val="004C1329"/>
    <w:rsid w:val="004C3880"/>
    <w:rsid w:val="004C442B"/>
    <w:rsid w:val="004C575A"/>
    <w:rsid w:val="004D0F2F"/>
    <w:rsid w:val="004D179F"/>
    <w:rsid w:val="004D21CD"/>
    <w:rsid w:val="004D5349"/>
    <w:rsid w:val="004D5B31"/>
    <w:rsid w:val="004D5F14"/>
    <w:rsid w:val="004D606F"/>
    <w:rsid w:val="004D6323"/>
    <w:rsid w:val="004D7AFB"/>
    <w:rsid w:val="004E222C"/>
    <w:rsid w:val="004E2BF5"/>
    <w:rsid w:val="004E5C94"/>
    <w:rsid w:val="004F1BCC"/>
    <w:rsid w:val="004F4995"/>
    <w:rsid w:val="00500294"/>
    <w:rsid w:val="00501A81"/>
    <w:rsid w:val="00501AEF"/>
    <w:rsid w:val="00503C04"/>
    <w:rsid w:val="00513F66"/>
    <w:rsid w:val="005161DB"/>
    <w:rsid w:val="0051679B"/>
    <w:rsid w:val="00516C61"/>
    <w:rsid w:val="00526C93"/>
    <w:rsid w:val="00530B4B"/>
    <w:rsid w:val="00532631"/>
    <w:rsid w:val="00535696"/>
    <w:rsid w:val="00535EA2"/>
    <w:rsid w:val="00536475"/>
    <w:rsid w:val="00536A91"/>
    <w:rsid w:val="00537410"/>
    <w:rsid w:val="00537C85"/>
    <w:rsid w:val="00540A95"/>
    <w:rsid w:val="00541D5C"/>
    <w:rsid w:val="00542DE9"/>
    <w:rsid w:val="00543872"/>
    <w:rsid w:val="00543CAB"/>
    <w:rsid w:val="00543F57"/>
    <w:rsid w:val="0054591C"/>
    <w:rsid w:val="00550787"/>
    <w:rsid w:val="00550ABF"/>
    <w:rsid w:val="00551F69"/>
    <w:rsid w:val="00554B1D"/>
    <w:rsid w:val="0055630A"/>
    <w:rsid w:val="0056060F"/>
    <w:rsid w:val="0056080A"/>
    <w:rsid w:val="00562702"/>
    <w:rsid w:val="00562E7B"/>
    <w:rsid w:val="005667D1"/>
    <w:rsid w:val="00574AAC"/>
    <w:rsid w:val="005818BC"/>
    <w:rsid w:val="00581FD9"/>
    <w:rsid w:val="00584FCE"/>
    <w:rsid w:val="00587481"/>
    <w:rsid w:val="00591832"/>
    <w:rsid w:val="00592632"/>
    <w:rsid w:val="00592841"/>
    <w:rsid w:val="005943C6"/>
    <w:rsid w:val="00596EEB"/>
    <w:rsid w:val="00597339"/>
    <w:rsid w:val="005A5129"/>
    <w:rsid w:val="005A7EB9"/>
    <w:rsid w:val="005B4DEC"/>
    <w:rsid w:val="005B5CD0"/>
    <w:rsid w:val="005B5F1E"/>
    <w:rsid w:val="005B6FD0"/>
    <w:rsid w:val="005C0C06"/>
    <w:rsid w:val="005C415D"/>
    <w:rsid w:val="005C6148"/>
    <w:rsid w:val="005D05F7"/>
    <w:rsid w:val="005D1451"/>
    <w:rsid w:val="005D161E"/>
    <w:rsid w:val="005D33CC"/>
    <w:rsid w:val="005D4FBB"/>
    <w:rsid w:val="005D682F"/>
    <w:rsid w:val="005D7FBF"/>
    <w:rsid w:val="005E3592"/>
    <w:rsid w:val="005E46D2"/>
    <w:rsid w:val="005E74A9"/>
    <w:rsid w:val="005F60CA"/>
    <w:rsid w:val="005F64F0"/>
    <w:rsid w:val="00602616"/>
    <w:rsid w:val="0060341C"/>
    <w:rsid w:val="006044D5"/>
    <w:rsid w:val="006051C4"/>
    <w:rsid w:val="0060750F"/>
    <w:rsid w:val="00614396"/>
    <w:rsid w:val="006147C9"/>
    <w:rsid w:val="006201A2"/>
    <w:rsid w:val="00621CAF"/>
    <w:rsid w:val="00622FDC"/>
    <w:rsid w:val="00625020"/>
    <w:rsid w:val="006304C2"/>
    <w:rsid w:val="00632704"/>
    <w:rsid w:val="00635DEE"/>
    <w:rsid w:val="006368C5"/>
    <w:rsid w:val="00642493"/>
    <w:rsid w:val="00642E05"/>
    <w:rsid w:val="00642F26"/>
    <w:rsid w:val="0064360F"/>
    <w:rsid w:val="00643EFA"/>
    <w:rsid w:val="00645850"/>
    <w:rsid w:val="006513D1"/>
    <w:rsid w:val="00651C2B"/>
    <w:rsid w:val="00652553"/>
    <w:rsid w:val="0065274C"/>
    <w:rsid w:val="006562E0"/>
    <w:rsid w:val="00657051"/>
    <w:rsid w:val="00662C23"/>
    <w:rsid w:val="0066491F"/>
    <w:rsid w:val="00666A91"/>
    <w:rsid w:val="006704EE"/>
    <w:rsid w:val="0068083D"/>
    <w:rsid w:val="006822FA"/>
    <w:rsid w:val="006854F3"/>
    <w:rsid w:val="00686D14"/>
    <w:rsid w:val="00687ED7"/>
    <w:rsid w:val="00693B4C"/>
    <w:rsid w:val="0069453E"/>
    <w:rsid w:val="006954DD"/>
    <w:rsid w:val="006B3473"/>
    <w:rsid w:val="006B61C1"/>
    <w:rsid w:val="006C055A"/>
    <w:rsid w:val="006C144C"/>
    <w:rsid w:val="006C1669"/>
    <w:rsid w:val="006C1863"/>
    <w:rsid w:val="006D0E30"/>
    <w:rsid w:val="006E0F4E"/>
    <w:rsid w:val="006E354E"/>
    <w:rsid w:val="006E6835"/>
    <w:rsid w:val="006E6B42"/>
    <w:rsid w:val="006E713C"/>
    <w:rsid w:val="006F0345"/>
    <w:rsid w:val="006F0469"/>
    <w:rsid w:val="006F60D1"/>
    <w:rsid w:val="006F7CED"/>
    <w:rsid w:val="0070207C"/>
    <w:rsid w:val="007023CA"/>
    <w:rsid w:val="00703409"/>
    <w:rsid w:val="007040B6"/>
    <w:rsid w:val="00705076"/>
    <w:rsid w:val="00706DD2"/>
    <w:rsid w:val="00711147"/>
    <w:rsid w:val="00711FB3"/>
    <w:rsid w:val="0071668C"/>
    <w:rsid w:val="0072153D"/>
    <w:rsid w:val="0072377C"/>
    <w:rsid w:val="0072543E"/>
    <w:rsid w:val="007254A0"/>
    <w:rsid w:val="007277E3"/>
    <w:rsid w:val="0073126D"/>
    <w:rsid w:val="00731A17"/>
    <w:rsid w:val="007327F4"/>
    <w:rsid w:val="00732D76"/>
    <w:rsid w:val="00734458"/>
    <w:rsid w:val="00735A38"/>
    <w:rsid w:val="00736282"/>
    <w:rsid w:val="00740A9A"/>
    <w:rsid w:val="007419CF"/>
    <w:rsid w:val="00742A7A"/>
    <w:rsid w:val="0074487E"/>
    <w:rsid w:val="00746273"/>
    <w:rsid w:val="00746CAE"/>
    <w:rsid w:val="00747EBD"/>
    <w:rsid w:val="0075029E"/>
    <w:rsid w:val="0075237B"/>
    <w:rsid w:val="00754E65"/>
    <w:rsid w:val="00756062"/>
    <w:rsid w:val="00760BEF"/>
    <w:rsid w:val="0076326D"/>
    <w:rsid w:val="00763A45"/>
    <w:rsid w:val="00771F4F"/>
    <w:rsid w:val="007721BF"/>
    <w:rsid w:val="00774E70"/>
    <w:rsid w:val="00776FFA"/>
    <w:rsid w:val="00780035"/>
    <w:rsid w:val="00784279"/>
    <w:rsid w:val="00786EF3"/>
    <w:rsid w:val="00787D98"/>
    <w:rsid w:val="00790ED9"/>
    <w:rsid w:val="007930A5"/>
    <w:rsid w:val="00796CEE"/>
    <w:rsid w:val="00797FDE"/>
    <w:rsid w:val="007A3524"/>
    <w:rsid w:val="007A6304"/>
    <w:rsid w:val="007B0A9B"/>
    <w:rsid w:val="007B0D94"/>
    <w:rsid w:val="007B2A07"/>
    <w:rsid w:val="007B2D50"/>
    <w:rsid w:val="007C0B2A"/>
    <w:rsid w:val="007C3FC4"/>
    <w:rsid w:val="007C4304"/>
    <w:rsid w:val="007D0325"/>
    <w:rsid w:val="007D06C7"/>
    <w:rsid w:val="007D6F53"/>
    <w:rsid w:val="007E0460"/>
    <w:rsid w:val="007E3459"/>
    <w:rsid w:val="007F0876"/>
    <w:rsid w:val="007F34B1"/>
    <w:rsid w:val="007F6C97"/>
    <w:rsid w:val="00801778"/>
    <w:rsid w:val="00803FD7"/>
    <w:rsid w:val="00807940"/>
    <w:rsid w:val="00807A4F"/>
    <w:rsid w:val="00810972"/>
    <w:rsid w:val="00814BE6"/>
    <w:rsid w:val="00822F03"/>
    <w:rsid w:val="00824CE1"/>
    <w:rsid w:val="00824E81"/>
    <w:rsid w:val="00832D99"/>
    <w:rsid w:val="00833373"/>
    <w:rsid w:val="00834F3F"/>
    <w:rsid w:val="00835B0B"/>
    <w:rsid w:val="00840F59"/>
    <w:rsid w:val="00841B44"/>
    <w:rsid w:val="00843302"/>
    <w:rsid w:val="00843E1D"/>
    <w:rsid w:val="00843E33"/>
    <w:rsid w:val="008441CC"/>
    <w:rsid w:val="00844DF7"/>
    <w:rsid w:val="008458C8"/>
    <w:rsid w:val="0084639C"/>
    <w:rsid w:val="00853B4E"/>
    <w:rsid w:val="008577F6"/>
    <w:rsid w:val="00857D8A"/>
    <w:rsid w:val="00863501"/>
    <w:rsid w:val="00865145"/>
    <w:rsid w:val="00865D15"/>
    <w:rsid w:val="00870017"/>
    <w:rsid w:val="00874D08"/>
    <w:rsid w:val="008822E5"/>
    <w:rsid w:val="00882473"/>
    <w:rsid w:val="00883CC4"/>
    <w:rsid w:val="008849F4"/>
    <w:rsid w:val="008855A4"/>
    <w:rsid w:val="00886881"/>
    <w:rsid w:val="0089690A"/>
    <w:rsid w:val="008A2609"/>
    <w:rsid w:val="008A3A66"/>
    <w:rsid w:val="008B4356"/>
    <w:rsid w:val="008B5E86"/>
    <w:rsid w:val="008B6C1A"/>
    <w:rsid w:val="008B6E4E"/>
    <w:rsid w:val="008C1FDF"/>
    <w:rsid w:val="008C2769"/>
    <w:rsid w:val="008D07FD"/>
    <w:rsid w:val="008D2891"/>
    <w:rsid w:val="008D331E"/>
    <w:rsid w:val="008D57E8"/>
    <w:rsid w:val="008D6E0C"/>
    <w:rsid w:val="008E3CDA"/>
    <w:rsid w:val="008E7456"/>
    <w:rsid w:val="008F1D13"/>
    <w:rsid w:val="008F23FC"/>
    <w:rsid w:val="0090347A"/>
    <w:rsid w:val="009041C1"/>
    <w:rsid w:val="00904EB5"/>
    <w:rsid w:val="009052E4"/>
    <w:rsid w:val="009054F9"/>
    <w:rsid w:val="009066F7"/>
    <w:rsid w:val="0090753C"/>
    <w:rsid w:val="00911410"/>
    <w:rsid w:val="009126A7"/>
    <w:rsid w:val="00913373"/>
    <w:rsid w:val="00915303"/>
    <w:rsid w:val="00923F24"/>
    <w:rsid w:val="0092680C"/>
    <w:rsid w:val="00931C87"/>
    <w:rsid w:val="009331F3"/>
    <w:rsid w:val="009344CF"/>
    <w:rsid w:val="00935A5B"/>
    <w:rsid w:val="0093619F"/>
    <w:rsid w:val="009417EC"/>
    <w:rsid w:val="009427E5"/>
    <w:rsid w:val="009454B7"/>
    <w:rsid w:val="00950165"/>
    <w:rsid w:val="00955032"/>
    <w:rsid w:val="009568A7"/>
    <w:rsid w:val="009613D8"/>
    <w:rsid w:val="00961618"/>
    <w:rsid w:val="00962EDF"/>
    <w:rsid w:val="00966C0B"/>
    <w:rsid w:val="00971F77"/>
    <w:rsid w:val="0097384E"/>
    <w:rsid w:val="00974275"/>
    <w:rsid w:val="009746FC"/>
    <w:rsid w:val="0098029F"/>
    <w:rsid w:val="009804FC"/>
    <w:rsid w:val="0098474B"/>
    <w:rsid w:val="00986522"/>
    <w:rsid w:val="00990CB0"/>
    <w:rsid w:val="009919D4"/>
    <w:rsid w:val="00993117"/>
    <w:rsid w:val="0099425F"/>
    <w:rsid w:val="00995CBA"/>
    <w:rsid w:val="0099678C"/>
    <w:rsid w:val="00997689"/>
    <w:rsid w:val="009A01B9"/>
    <w:rsid w:val="009A252B"/>
    <w:rsid w:val="009A40D7"/>
    <w:rsid w:val="009A5A25"/>
    <w:rsid w:val="009A6099"/>
    <w:rsid w:val="009A6FFD"/>
    <w:rsid w:val="009B0C96"/>
    <w:rsid w:val="009B272B"/>
    <w:rsid w:val="009C222B"/>
    <w:rsid w:val="009C60F7"/>
    <w:rsid w:val="009C67A8"/>
    <w:rsid w:val="009D0B5C"/>
    <w:rsid w:val="009D201B"/>
    <w:rsid w:val="009D4CF2"/>
    <w:rsid w:val="009D5D9C"/>
    <w:rsid w:val="009D7905"/>
    <w:rsid w:val="009E01E0"/>
    <w:rsid w:val="009E2171"/>
    <w:rsid w:val="009E363A"/>
    <w:rsid w:val="009E537F"/>
    <w:rsid w:val="009E5BCA"/>
    <w:rsid w:val="009F1B31"/>
    <w:rsid w:val="009F6AD9"/>
    <w:rsid w:val="00A02DA9"/>
    <w:rsid w:val="00A037AB"/>
    <w:rsid w:val="00A04CC5"/>
    <w:rsid w:val="00A06F53"/>
    <w:rsid w:val="00A12B05"/>
    <w:rsid w:val="00A15841"/>
    <w:rsid w:val="00A22774"/>
    <w:rsid w:val="00A24FF3"/>
    <w:rsid w:val="00A26A74"/>
    <w:rsid w:val="00A35A36"/>
    <w:rsid w:val="00A36ED7"/>
    <w:rsid w:val="00A42143"/>
    <w:rsid w:val="00A45E6C"/>
    <w:rsid w:val="00A5451D"/>
    <w:rsid w:val="00A55C83"/>
    <w:rsid w:val="00A57815"/>
    <w:rsid w:val="00A6174D"/>
    <w:rsid w:val="00A62B8F"/>
    <w:rsid w:val="00A62F82"/>
    <w:rsid w:val="00A70CDC"/>
    <w:rsid w:val="00A7133D"/>
    <w:rsid w:val="00A76251"/>
    <w:rsid w:val="00A76D18"/>
    <w:rsid w:val="00A778F5"/>
    <w:rsid w:val="00A77B06"/>
    <w:rsid w:val="00A84960"/>
    <w:rsid w:val="00A84CE3"/>
    <w:rsid w:val="00A84DB7"/>
    <w:rsid w:val="00A84E81"/>
    <w:rsid w:val="00A87DBB"/>
    <w:rsid w:val="00AA0E6D"/>
    <w:rsid w:val="00AA3C6F"/>
    <w:rsid w:val="00AA43EF"/>
    <w:rsid w:val="00AA6120"/>
    <w:rsid w:val="00AA666C"/>
    <w:rsid w:val="00AB1032"/>
    <w:rsid w:val="00AB601A"/>
    <w:rsid w:val="00AC00C8"/>
    <w:rsid w:val="00AC2D5B"/>
    <w:rsid w:val="00AC321A"/>
    <w:rsid w:val="00AC4630"/>
    <w:rsid w:val="00AC6A31"/>
    <w:rsid w:val="00AD138A"/>
    <w:rsid w:val="00AD36B2"/>
    <w:rsid w:val="00AD7AE5"/>
    <w:rsid w:val="00AE2DE1"/>
    <w:rsid w:val="00AF0EE7"/>
    <w:rsid w:val="00AF3845"/>
    <w:rsid w:val="00AF47AE"/>
    <w:rsid w:val="00AF7575"/>
    <w:rsid w:val="00AF7BA9"/>
    <w:rsid w:val="00AF7CA8"/>
    <w:rsid w:val="00B00E85"/>
    <w:rsid w:val="00B0249E"/>
    <w:rsid w:val="00B043A7"/>
    <w:rsid w:val="00B11A9B"/>
    <w:rsid w:val="00B124A3"/>
    <w:rsid w:val="00B140B2"/>
    <w:rsid w:val="00B20BFC"/>
    <w:rsid w:val="00B225B2"/>
    <w:rsid w:val="00B279F8"/>
    <w:rsid w:val="00B30F87"/>
    <w:rsid w:val="00B327F1"/>
    <w:rsid w:val="00B32ABB"/>
    <w:rsid w:val="00B33759"/>
    <w:rsid w:val="00B41FD3"/>
    <w:rsid w:val="00B426D3"/>
    <w:rsid w:val="00B431DE"/>
    <w:rsid w:val="00B451BB"/>
    <w:rsid w:val="00B452C0"/>
    <w:rsid w:val="00B519F5"/>
    <w:rsid w:val="00B54C2F"/>
    <w:rsid w:val="00B56332"/>
    <w:rsid w:val="00B62478"/>
    <w:rsid w:val="00B70D03"/>
    <w:rsid w:val="00B71F06"/>
    <w:rsid w:val="00B721C9"/>
    <w:rsid w:val="00B803E7"/>
    <w:rsid w:val="00B80BCE"/>
    <w:rsid w:val="00B82098"/>
    <w:rsid w:val="00B82E14"/>
    <w:rsid w:val="00B857CE"/>
    <w:rsid w:val="00B97F73"/>
    <w:rsid w:val="00BA0356"/>
    <w:rsid w:val="00BA4DDE"/>
    <w:rsid w:val="00BA68A9"/>
    <w:rsid w:val="00BA741D"/>
    <w:rsid w:val="00BB49D5"/>
    <w:rsid w:val="00BB6C6A"/>
    <w:rsid w:val="00BC3E90"/>
    <w:rsid w:val="00BC655F"/>
    <w:rsid w:val="00BD3717"/>
    <w:rsid w:val="00BD4A9C"/>
    <w:rsid w:val="00BE1E62"/>
    <w:rsid w:val="00BE441E"/>
    <w:rsid w:val="00BF1BFF"/>
    <w:rsid w:val="00BF6B55"/>
    <w:rsid w:val="00BF7052"/>
    <w:rsid w:val="00C00EC9"/>
    <w:rsid w:val="00C034B4"/>
    <w:rsid w:val="00C05FAB"/>
    <w:rsid w:val="00C0771C"/>
    <w:rsid w:val="00C1668A"/>
    <w:rsid w:val="00C1704D"/>
    <w:rsid w:val="00C173F8"/>
    <w:rsid w:val="00C20E5C"/>
    <w:rsid w:val="00C219C1"/>
    <w:rsid w:val="00C22430"/>
    <w:rsid w:val="00C25617"/>
    <w:rsid w:val="00C25D21"/>
    <w:rsid w:val="00C26499"/>
    <w:rsid w:val="00C26986"/>
    <w:rsid w:val="00C2702C"/>
    <w:rsid w:val="00C2765B"/>
    <w:rsid w:val="00C27D8C"/>
    <w:rsid w:val="00C3438E"/>
    <w:rsid w:val="00C3546C"/>
    <w:rsid w:val="00C3555B"/>
    <w:rsid w:val="00C3674D"/>
    <w:rsid w:val="00C372A8"/>
    <w:rsid w:val="00C378BE"/>
    <w:rsid w:val="00C40D8B"/>
    <w:rsid w:val="00C4752E"/>
    <w:rsid w:val="00C47976"/>
    <w:rsid w:val="00C50013"/>
    <w:rsid w:val="00C51D2F"/>
    <w:rsid w:val="00C51DEB"/>
    <w:rsid w:val="00C51F93"/>
    <w:rsid w:val="00C529A0"/>
    <w:rsid w:val="00C540E0"/>
    <w:rsid w:val="00C55150"/>
    <w:rsid w:val="00C573A1"/>
    <w:rsid w:val="00C57571"/>
    <w:rsid w:val="00C613E9"/>
    <w:rsid w:val="00C72351"/>
    <w:rsid w:val="00C7482A"/>
    <w:rsid w:val="00C74920"/>
    <w:rsid w:val="00C822D2"/>
    <w:rsid w:val="00C86268"/>
    <w:rsid w:val="00C86E8E"/>
    <w:rsid w:val="00C8751F"/>
    <w:rsid w:val="00C90365"/>
    <w:rsid w:val="00C93982"/>
    <w:rsid w:val="00C9495E"/>
    <w:rsid w:val="00CA0842"/>
    <w:rsid w:val="00CA2399"/>
    <w:rsid w:val="00CA348A"/>
    <w:rsid w:val="00CA352D"/>
    <w:rsid w:val="00CA366B"/>
    <w:rsid w:val="00CA6658"/>
    <w:rsid w:val="00CA6F26"/>
    <w:rsid w:val="00CB0E3F"/>
    <w:rsid w:val="00CB2CE6"/>
    <w:rsid w:val="00CB35D9"/>
    <w:rsid w:val="00CB399B"/>
    <w:rsid w:val="00CD159A"/>
    <w:rsid w:val="00CE0AE1"/>
    <w:rsid w:val="00CE0B88"/>
    <w:rsid w:val="00CF08BB"/>
    <w:rsid w:val="00CF4B38"/>
    <w:rsid w:val="00D00F3F"/>
    <w:rsid w:val="00D030AD"/>
    <w:rsid w:val="00D07417"/>
    <w:rsid w:val="00D10386"/>
    <w:rsid w:val="00D15439"/>
    <w:rsid w:val="00D156FC"/>
    <w:rsid w:val="00D15996"/>
    <w:rsid w:val="00D231DB"/>
    <w:rsid w:val="00D30E68"/>
    <w:rsid w:val="00D409C8"/>
    <w:rsid w:val="00D4115E"/>
    <w:rsid w:val="00D47355"/>
    <w:rsid w:val="00D473FF"/>
    <w:rsid w:val="00D5069D"/>
    <w:rsid w:val="00D50C48"/>
    <w:rsid w:val="00D554AB"/>
    <w:rsid w:val="00D57397"/>
    <w:rsid w:val="00D61996"/>
    <w:rsid w:val="00D61E23"/>
    <w:rsid w:val="00D622FC"/>
    <w:rsid w:val="00D76935"/>
    <w:rsid w:val="00D8674A"/>
    <w:rsid w:val="00D9415C"/>
    <w:rsid w:val="00D94590"/>
    <w:rsid w:val="00D97D62"/>
    <w:rsid w:val="00DA24D2"/>
    <w:rsid w:val="00DA469E"/>
    <w:rsid w:val="00DA5D0F"/>
    <w:rsid w:val="00DB03F7"/>
    <w:rsid w:val="00DB2D55"/>
    <w:rsid w:val="00DB4021"/>
    <w:rsid w:val="00DB7675"/>
    <w:rsid w:val="00DC36B9"/>
    <w:rsid w:val="00DC54BA"/>
    <w:rsid w:val="00DD1D5E"/>
    <w:rsid w:val="00DD1F80"/>
    <w:rsid w:val="00DD2BB2"/>
    <w:rsid w:val="00DD2E12"/>
    <w:rsid w:val="00DD5C42"/>
    <w:rsid w:val="00DE0955"/>
    <w:rsid w:val="00DE1D8D"/>
    <w:rsid w:val="00DE49FA"/>
    <w:rsid w:val="00DE7F93"/>
    <w:rsid w:val="00DF4039"/>
    <w:rsid w:val="00DF4E3D"/>
    <w:rsid w:val="00DF62F4"/>
    <w:rsid w:val="00E0021E"/>
    <w:rsid w:val="00E0430F"/>
    <w:rsid w:val="00E04A81"/>
    <w:rsid w:val="00E05E7B"/>
    <w:rsid w:val="00E136E5"/>
    <w:rsid w:val="00E1409F"/>
    <w:rsid w:val="00E17BE2"/>
    <w:rsid w:val="00E22965"/>
    <w:rsid w:val="00E2351D"/>
    <w:rsid w:val="00E25DCD"/>
    <w:rsid w:val="00E269E1"/>
    <w:rsid w:val="00E31EED"/>
    <w:rsid w:val="00E337D0"/>
    <w:rsid w:val="00E42F90"/>
    <w:rsid w:val="00E45F13"/>
    <w:rsid w:val="00E479C7"/>
    <w:rsid w:val="00E510BC"/>
    <w:rsid w:val="00E52BA4"/>
    <w:rsid w:val="00E530CC"/>
    <w:rsid w:val="00E5310F"/>
    <w:rsid w:val="00E550C3"/>
    <w:rsid w:val="00E5590C"/>
    <w:rsid w:val="00E563DB"/>
    <w:rsid w:val="00E60522"/>
    <w:rsid w:val="00E61256"/>
    <w:rsid w:val="00E62D12"/>
    <w:rsid w:val="00E65BF8"/>
    <w:rsid w:val="00E66441"/>
    <w:rsid w:val="00E66B3B"/>
    <w:rsid w:val="00E73CB2"/>
    <w:rsid w:val="00E746D7"/>
    <w:rsid w:val="00E75E18"/>
    <w:rsid w:val="00E76535"/>
    <w:rsid w:val="00E806EC"/>
    <w:rsid w:val="00E839BA"/>
    <w:rsid w:val="00E8428A"/>
    <w:rsid w:val="00E90D03"/>
    <w:rsid w:val="00E949A8"/>
    <w:rsid w:val="00E96364"/>
    <w:rsid w:val="00EA0F01"/>
    <w:rsid w:val="00EA2E31"/>
    <w:rsid w:val="00EA5080"/>
    <w:rsid w:val="00EA59B8"/>
    <w:rsid w:val="00EA5A01"/>
    <w:rsid w:val="00EC1D69"/>
    <w:rsid w:val="00EC2DF9"/>
    <w:rsid w:val="00EC2E48"/>
    <w:rsid w:val="00EC454E"/>
    <w:rsid w:val="00EC6011"/>
    <w:rsid w:val="00EC6A5B"/>
    <w:rsid w:val="00EC6EC9"/>
    <w:rsid w:val="00ED240B"/>
    <w:rsid w:val="00ED423C"/>
    <w:rsid w:val="00ED60E9"/>
    <w:rsid w:val="00ED62A4"/>
    <w:rsid w:val="00EE028E"/>
    <w:rsid w:val="00EE0BC4"/>
    <w:rsid w:val="00EE5149"/>
    <w:rsid w:val="00EE6E36"/>
    <w:rsid w:val="00EF1AEA"/>
    <w:rsid w:val="00EF274A"/>
    <w:rsid w:val="00EF5E4D"/>
    <w:rsid w:val="00F016BC"/>
    <w:rsid w:val="00F01EA9"/>
    <w:rsid w:val="00F03F53"/>
    <w:rsid w:val="00F052A0"/>
    <w:rsid w:val="00F0660B"/>
    <w:rsid w:val="00F07D9D"/>
    <w:rsid w:val="00F11F49"/>
    <w:rsid w:val="00F123AE"/>
    <w:rsid w:val="00F13F0C"/>
    <w:rsid w:val="00F1552A"/>
    <w:rsid w:val="00F16C91"/>
    <w:rsid w:val="00F25768"/>
    <w:rsid w:val="00F32B93"/>
    <w:rsid w:val="00F37F4F"/>
    <w:rsid w:val="00F417C0"/>
    <w:rsid w:val="00F51185"/>
    <w:rsid w:val="00F52CAB"/>
    <w:rsid w:val="00F54596"/>
    <w:rsid w:val="00F5551A"/>
    <w:rsid w:val="00F60160"/>
    <w:rsid w:val="00F626F3"/>
    <w:rsid w:val="00F644F2"/>
    <w:rsid w:val="00F6698B"/>
    <w:rsid w:val="00F70129"/>
    <w:rsid w:val="00F7054A"/>
    <w:rsid w:val="00F70900"/>
    <w:rsid w:val="00F7174D"/>
    <w:rsid w:val="00F72593"/>
    <w:rsid w:val="00F72EF4"/>
    <w:rsid w:val="00F73331"/>
    <w:rsid w:val="00F75718"/>
    <w:rsid w:val="00F76301"/>
    <w:rsid w:val="00F800D9"/>
    <w:rsid w:val="00F87174"/>
    <w:rsid w:val="00F91D37"/>
    <w:rsid w:val="00F921E8"/>
    <w:rsid w:val="00F92E65"/>
    <w:rsid w:val="00F9610D"/>
    <w:rsid w:val="00FA4A45"/>
    <w:rsid w:val="00FB239D"/>
    <w:rsid w:val="00FB5828"/>
    <w:rsid w:val="00FB61E5"/>
    <w:rsid w:val="00FB657F"/>
    <w:rsid w:val="00FB75AB"/>
    <w:rsid w:val="00FB7DDF"/>
    <w:rsid w:val="00FC5023"/>
    <w:rsid w:val="00FD2271"/>
    <w:rsid w:val="00FD726D"/>
    <w:rsid w:val="00FE70E5"/>
    <w:rsid w:val="00FE7D09"/>
    <w:rsid w:val="00FF0608"/>
    <w:rsid w:val="00FF0895"/>
    <w:rsid w:val="00FF3430"/>
    <w:rsid w:val="00FF5529"/>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01"/>
    <o:shapelayout v:ext="edit">
      <o:idmap v:ext="edit" data="1"/>
    </o:shapelayout>
  </w:shapeDefaults>
  <w:decimalSymbol w:val="."/>
  <w:listSeparator w:val=";"/>
  <w14:docId w14:val="201E1551"/>
  <w15:chartTrackingRefBased/>
  <w15:docId w15:val="{97FF8113-0290-49D8-BAF1-11235FD6D4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font1482"/>
        <w:sz w:val="22"/>
        <w:szCs w:val="22"/>
        <w:lang w:val="de-CH" w:eastAsia="en-US" w:bidi="ar-SA"/>
      </w:rPr>
    </w:rPrDefault>
    <w:pPrDefault>
      <w:pPr>
        <w:spacing w:after="200" w:line="24"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79" w:unhideWhenUsed="1"/>
    <w:lsdException w:name="footer" w:semiHidden="1" w:unhideWhenUsed="1"/>
    <w:lsdException w:name="index heading" w:semiHidden="1" w:unhideWhenUsed="1"/>
    <w:lsdException w:name="caption" w:uiPriority="35"/>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2"/>
    <w:lsdException w:name="Salutation" w:semiHidden="1" w:unhideWhenUsed="1"/>
    <w:lsdException w:name="Date" w:uiPriority="15"/>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1" w:qFormat="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unhideWhenUsed="1"/>
    <w:lsdException w:name="Subtle Reference" w:semiHidden="1" w:uiPriority="31"/>
    <w:lsdException w:name="Intense Reference" w:semiHidden="1" w:uiPriority="32" w:unhideWhenUsed="1"/>
    <w:lsdException w:name="Book Title" w:semiHidden="1"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0BB7"/>
    <w:pPr>
      <w:spacing w:after="0" w:line="270" w:lineRule="atLeast"/>
    </w:pPr>
    <w:rPr>
      <w:rFonts w:cs="System"/>
      <w:bCs/>
      <w:spacing w:val="2"/>
      <w:sz w:val="21"/>
    </w:rPr>
  </w:style>
  <w:style w:type="paragraph" w:styleId="berschrift1">
    <w:name w:val="heading 1"/>
    <w:basedOn w:val="Standard"/>
    <w:next w:val="Standard"/>
    <w:link w:val="berschrift1Zchn"/>
    <w:qFormat/>
    <w:rsid w:val="00C573A1"/>
    <w:pPr>
      <w:keepNext/>
      <w:keepLines/>
      <w:spacing w:before="540" w:after="270"/>
      <w:outlineLvl w:val="0"/>
    </w:pPr>
    <w:rPr>
      <w:rFonts w:asciiTheme="majorHAnsi" w:eastAsiaTheme="majorEastAsia" w:hAnsiTheme="majorHAnsi" w:cstheme="majorBidi"/>
      <w:b/>
      <w:bCs w:val="0"/>
      <w:szCs w:val="21"/>
    </w:rPr>
  </w:style>
  <w:style w:type="paragraph" w:styleId="berschrift2">
    <w:name w:val="heading 2"/>
    <w:basedOn w:val="Standard"/>
    <w:next w:val="Standard"/>
    <w:link w:val="berschrift2Zchn"/>
    <w:unhideWhenUsed/>
    <w:qFormat/>
    <w:rsid w:val="00C3438E"/>
    <w:pPr>
      <w:keepNext/>
      <w:keepLines/>
      <w:spacing w:before="270" w:after="270"/>
      <w:outlineLvl w:val="1"/>
    </w:pPr>
    <w:rPr>
      <w:rFonts w:asciiTheme="majorHAnsi" w:eastAsiaTheme="majorEastAsia" w:hAnsiTheme="majorHAnsi" w:cstheme="majorBidi"/>
      <w:b/>
      <w:bCs w:val="0"/>
      <w:szCs w:val="21"/>
    </w:rPr>
  </w:style>
  <w:style w:type="paragraph" w:styleId="berschrift3">
    <w:name w:val="heading 3"/>
    <w:basedOn w:val="Standard"/>
    <w:next w:val="Standard"/>
    <w:link w:val="berschrift3Zchn"/>
    <w:qFormat/>
    <w:rsid w:val="00AC321A"/>
    <w:pPr>
      <w:keepNext/>
      <w:keepLines/>
      <w:spacing w:before="540" w:after="270"/>
      <w:outlineLvl w:val="2"/>
    </w:pPr>
    <w:rPr>
      <w:rFonts w:asciiTheme="majorHAnsi" w:eastAsiaTheme="majorEastAsia" w:hAnsiTheme="majorHAnsi" w:cstheme="majorBidi"/>
      <w:b/>
      <w:szCs w:val="24"/>
    </w:rPr>
  </w:style>
  <w:style w:type="paragraph" w:styleId="berschrift4">
    <w:name w:val="heading 4"/>
    <w:basedOn w:val="Standard"/>
    <w:next w:val="Standard"/>
    <w:link w:val="berschrift4Zchn"/>
    <w:uiPriority w:val="9"/>
    <w:semiHidden/>
    <w:rsid w:val="00AC321A"/>
    <w:pPr>
      <w:keepNext/>
      <w:keepLines/>
      <w:spacing w:before="540" w:after="270"/>
      <w:outlineLvl w:val="3"/>
    </w:pPr>
    <w:rPr>
      <w:rFonts w:asciiTheme="majorHAnsi" w:eastAsiaTheme="majorEastAsia" w:hAnsiTheme="majorHAnsi" w:cstheme="majorBidi"/>
      <w:b/>
      <w:bCs w:val="0"/>
    </w:rPr>
  </w:style>
  <w:style w:type="paragraph" w:styleId="berschrift5">
    <w:name w:val="heading 5"/>
    <w:basedOn w:val="Standard"/>
    <w:next w:val="Standard"/>
    <w:link w:val="berschrift5Zchn"/>
    <w:uiPriority w:val="9"/>
    <w:semiHidden/>
    <w:rsid w:val="00AC321A"/>
    <w:pPr>
      <w:keepNext/>
      <w:keepLines/>
      <w:spacing w:before="540" w:after="270"/>
      <w:outlineLvl w:val="4"/>
    </w:pPr>
    <w:rPr>
      <w:rFonts w:asciiTheme="majorHAnsi" w:eastAsiaTheme="majorEastAsia" w:hAnsiTheme="majorHAnsi" w:cstheme="majorBidi"/>
      <w:b/>
      <w:bCs w:val="0"/>
    </w:rPr>
  </w:style>
  <w:style w:type="paragraph" w:styleId="berschrift6">
    <w:name w:val="heading 6"/>
    <w:basedOn w:val="Standard"/>
    <w:next w:val="Standard"/>
    <w:link w:val="berschrift6Zchn"/>
    <w:uiPriority w:val="9"/>
    <w:semiHidden/>
    <w:rsid w:val="00C22430"/>
    <w:pPr>
      <w:keepNext/>
      <w:keepLines/>
      <w:spacing w:before="140"/>
      <w:outlineLvl w:val="5"/>
    </w:pPr>
    <w:rPr>
      <w:rFonts w:asciiTheme="majorHAnsi" w:eastAsiaTheme="majorEastAsia" w:hAnsiTheme="majorHAnsi" w:cstheme="majorBidi"/>
      <w:b/>
    </w:rPr>
  </w:style>
  <w:style w:type="paragraph" w:styleId="berschrift7">
    <w:name w:val="heading 7"/>
    <w:basedOn w:val="Standard"/>
    <w:next w:val="Standard"/>
    <w:link w:val="berschrift7Zchn"/>
    <w:uiPriority w:val="9"/>
    <w:semiHidden/>
    <w:rsid w:val="00C22430"/>
    <w:pPr>
      <w:keepNext/>
      <w:keepLines/>
      <w:spacing w:before="140"/>
      <w:outlineLvl w:val="6"/>
    </w:pPr>
    <w:rPr>
      <w:rFonts w:asciiTheme="majorHAnsi" w:eastAsiaTheme="majorEastAsia" w:hAnsiTheme="majorHAnsi" w:cstheme="majorBidi"/>
      <w:b/>
      <w:iCs/>
    </w:rPr>
  </w:style>
  <w:style w:type="paragraph" w:styleId="berschrift8">
    <w:name w:val="heading 8"/>
    <w:basedOn w:val="Standard"/>
    <w:next w:val="Standard"/>
    <w:link w:val="berschrift8Zchn"/>
    <w:uiPriority w:val="9"/>
    <w:semiHidden/>
    <w:rsid w:val="00C22430"/>
    <w:pPr>
      <w:keepNext/>
      <w:keepLines/>
      <w:spacing w:before="140"/>
      <w:outlineLvl w:val="7"/>
    </w:pPr>
    <w:rPr>
      <w:rFonts w:asciiTheme="majorHAnsi" w:eastAsiaTheme="majorEastAsia" w:hAnsiTheme="majorHAnsi" w:cstheme="majorBidi"/>
      <w:b/>
      <w:color w:val="272727" w:themeColor="text1" w:themeTint="D8"/>
      <w:sz w:val="17"/>
      <w:szCs w:val="21"/>
    </w:rPr>
  </w:style>
  <w:style w:type="paragraph" w:styleId="berschrift9">
    <w:name w:val="heading 9"/>
    <w:basedOn w:val="Standard"/>
    <w:next w:val="Standard"/>
    <w:link w:val="berschrift9Zchn"/>
    <w:uiPriority w:val="9"/>
    <w:semiHidden/>
    <w:rsid w:val="00C22430"/>
    <w:pPr>
      <w:keepNext/>
      <w:keepLines/>
      <w:spacing w:before="140"/>
      <w:outlineLvl w:val="8"/>
    </w:pPr>
    <w:rPr>
      <w:rFonts w:asciiTheme="majorHAnsi" w:eastAsiaTheme="majorEastAsia" w:hAnsiTheme="majorHAnsi" w:cstheme="majorBidi"/>
      <w:b/>
      <w:iCs/>
      <w:color w:val="272727" w:themeColor="text1" w:themeTint="D8"/>
      <w:sz w:val="17"/>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rsid w:val="00484FC6"/>
    <w:rPr>
      <w:color w:val="auto"/>
      <w:u w:val="single" w:color="B1B9BD" w:themeColor="background2"/>
    </w:rPr>
  </w:style>
  <w:style w:type="paragraph" w:styleId="Kopfzeile">
    <w:name w:val="header"/>
    <w:basedOn w:val="Standard"/>
    <w:link w:val="KopfzeileZchn"/>
    <w:uiPriority w:val="79"/>
    <w:semiHidden/>
    <w:rsid w:val="000822A6"/>
    <w:pPr>
      <w:tabs>
        <w:tab w:val="left" w:pos="5100"/>
        <w:tab w:val="right" w:pos="9967"/>
      </w:tabs>
      <w:spacing w:line="240" w:lineRule="auto"/>
    </w:pPr>
    <w:rPr>
      <w:noProof/>
      <w:sz w:val="17"/>
      <w:szCs w:val="17"/>
      <w:lang w:eastAsia="de-CH"/>
    </w:rPr>
  </w:style>
  <w:style w:type="character" w:customStyle="1" w:styleId="KopfzeileZchn">
    <w:name w:val="Kopfzeile Zchn"/>
    <w:basedOn w:val="Absatz-Standardschriftart"/>
    <w:link w:val="Kopfzeile"/>
    <w:uiPriority w:val="79"/>
    <w:semiHidden/>
    <w:rsid w:val="00316B83"/>
    <w:rPr>
      <w:rFonts w:cs="System"/>
      <w:bCs/>
      <w:noProof/>
      <w:spacing w:val="2"/>
      <w:sz w:val="17"/>
      <w:szCs w:val="17"/>
      <w:lang w:eastAsia="de-CH"/>
    </w:rPr>
  </w:style>
  <w:style w:type="paragraph" w:styleId="Fuzeile">
    <w:name w:val="footer"/>
    <w:basedOn w:val="Standard"/>
    <w:link w:val="FuzeileZchn"/>
    <w:uiPriority w:val="99"/>
    <w:rsid w:val="00DC36B9"/>
    <w:pPr>
      <w:tabs>
        <w:tab w:val="left" w:pos="2552"/>
        <w:tab w:val="left" w:pos="5103"/>
        <w:tab w:val="left" w:pos="7655"/>
        <w:tab w:val="right" w:pos="9979"/>
      </w:tabs>
      <w:spacing w:line="240" w:lineRule="auto"/>
    </w:pPr>
    <w:rPr>
      <w:sz w:val="13"/>
      <w:szCs w:val="13"/>
    </w:rPr>
  </w:style>
  <w:style w:type="character" w:customStyle="1" w:styleId="FuzeileZchn">
    <w:name w:val="Fußzeile Zchn"/>
    <w:basedOn w:val="Absatz-Standardschriftart"/>
    <w:link w:val="Fuzeile"/>
    <w:uiPriority w:val="99"/>
    <w:rsid w:val="003359D8"/>
    <w:rPr>
      <w:rFonts w:cs="System"/>
      <w:spacing w:val="2"/>
      <w:sz w:val="13"/>
      <w:szCs w:val="13"/>
    </w:rPr>
  </w:style>
  <w:style w:type="paragraph" w:customStyle="1" w:styleId="EinfAbs">
    <w:name w:val="[Einf. Abs.]"/>
    <w:basedOn w:val="Standard"/>
    <w:uiPriority w:val="99"/>
    <w:semiHidden/>
    <w:rsid w:val="00F91D37"/>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de-DE"/>
    </w:rPr>
  </w:style>
  <w:style w:type="paragraph" w:styleId="Listenabsatz">
    <w:name w:val="List Paragraph"/>
    <w:basedOn w:val="Standard"/>
    <w:uiPriority w:val="34"/>
    <w:rsid w:val="009C67A8"/>
    <w:pPr>
      <w:ind w:left="720"/>
      <w:contextualSpacing/>
    </w:pPr>
  </w:style>
  <w:style w:type="paragraph" w:styleId="Aufzhlungszeichen">
    <w:name w:val="List Bullet"/>
    <w:basedOn w:val="Listenabsatz"/>
    <w:uiPriority w:val="99"/>
    <w:semiHidden/>
    <w:rsid w:val="009C67A8"/>
    <w:pPr>
      <w:numPr>
        <w:numId w:val="12"/>
      </w:numPr>
    </w:pPr>
  </w:style>
  <w:style w:type="paragraph" w:styleId="Aufzhlungszeichen2">
    <w:name w:val="List Bullet 2"/>
    <w:basedOn w:val="Listenabsatz"/>
    <w:uiPriority w:val="99"/>
    <w:semiHidden/>
    <w:rsid w:val="009C67A8"/>
    <w:pPr>
      <w:numPr>
        <w:ilvl w:val="1"/>
        <w:numId w:val="12"/>
      </w:numPr>
    </w:pPr>
  </w:style>
  <w:style w:type="paragraph" w:styleId="Aufzhlungszeichen3">
    <w:name w:val="List Bullet 3"/>
    <w:basedOn w:val="Listenabsatz"/>
    <w:uiPriority w:val="99"/>
    <w:semiHidden/>
    <w:rsid w:val="009C67A8"/>
    <w:pPr>
      <w:numPr>
        <w:ilvl w:val="2"/>
        <w:numId w:val="12"/>
      </w:numPr>
    </w:pPr>
  </w:style>
  <w:style w:type="table" w:styleId="Tabellenraster">
    <w:name w:val="Table Grid"/>
    <w:basedOn w:val="NormaleTabelle"/>
    <w:uiPriority w:val="59"/>
    <w:rsid w:val="00364E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rsid w:val="00C573A1"/>
    <w:rPr>
      <w:rFonts w:asciiTheme="majorHAnsi" w:eastAsiaTheme="majorEastAsia" w:hAnsiTheme="majorHAnsi" w:cstheme="majorBidi"/>
      <w:b/>
      <w:bCs/>
      <w:spacing w:val="2"/>
      <w:sz w:val="21"/>
      <w:szCs w:val="21"/>
    </w:rPr>
  </w:style>
  <w:style w:type="character" w:customStyle="1" w:styleId="berschrift2Zchn">
    <w:name w:val="Überschrift 2 Zchn"/>
    <w:basedOn w:val="Absatz-Standardschriftart"/>
    <w:link w:val="berschrift2"/>
    <w:rsid w:val="00C3438E"/>
    <w:rPr>
      <w:rFonts w:asciiTheme="majorHAnsi" w:eastAsiaTheme="majorEastAsia" w:hAnsiTheme="majorHAnsi" w:cstheme="majorBidi"/>
      <w:b/>
      <w:bCs/>
      <w:spacing w:val="2"/>
      <w:sz w:val="21"/>
      <w:szCs w:val="21"/>
    </w:rPr>
  </w:style>
  <w:style w:type="paragraph" w:styleId="Titel">
    <w:name w:val="Title"/>
    <w:aliases w:val="Titel/Titre"/>
    <w:basedOn w:val="Standard"/>
    <w:link w:val="TitelZchn"/>
    <w:uiPriority w:val="11"/>
    <w:qFormat/>
    <w:rsid w:val="002141FD"/>
    <w:pPr>
      <w:spacing w:before="620" w:after="160" w:line="240" w:lineRule="auto"/>
      <w:contextualSpacing/>
    </w:pPr>
    <w:rPr>
      <w:rFonts w:asciiTheme="majorHAnsi" w:eastAsiaTheme="majorEastAsia" w:hAnsiTheme="majorHAnsi" w:cstheme="majorBidi"/>
      <w:spacing w:val="0"/>
      <w:kern w:val="28"/>
      <w:sz w:val="44"/>
      <w:szCs w:val="44"/>
    </w:rPr>
  </w:style>
  <w:style w:type="character" w:customStyle="1" w:styleId="TitelZchn">
    <w:name w:val="Titel Zchn"/>
    <w:aliases w:val="Titel/Titre Zchn"/>
    <w:basedOn w:val="Absatz-Standardschriftart"/>
    <w:link w:val="Titel"/>
    <w:uiPriority w:val="11"/>
    <w:rsid w:val="002141FD"/>
    <w:rPr>
      <w:rFonts w:asciiTheme="majorHAnsi" w:eastAsiaTheme="majorEastAsia" w:hAnsiTheme="majorHAnsi" w:cstheme="majorBidi"/>
      <w:kern w:val="28"/>
      <w:sz w:val="44"/>
      <w:szCs w:val="44"/>
    </w:rPr>
  </w:style>
  <w:style w:type="paragraph" w:customStyle="1" w:styleId="Brieftitel">
    <w:name w:val="Brieftitel"/>
    <w:basedOn w:val="Standard"/>
    <w:link w:val="BrieftitelZchn"/>
    <w:uiPriority w:val="14"/>
    <w:rsid w:val="00997689"/>
    <w:pPr>
      <w:spacing w:before="270" w:after="270"/>
      <w:contextualSpacing/>
    </w:pPr>
    <w:rPr>
      <w:rFonts w:asciiTheme="majorHAnsi" w:hAnsiTheme="majorHAnsi"/>
      <w:b/>
    </w:rPr>
  </w:style>
  <w:style w:type="character" w:customStyle="1" w:styleId="BrieftitelZchn">
    <w:name w:val="Brieftitel Zchn"/>
    <w:basedOn w:val="Absatz-Standardschriftart"/>
    <w:link w:val="Brieftitel"/>
    <w:uiPriority w:val="14"/>
    <w:rsid w:val="00997689"/>
    <w:rPr>
      <w:rFonts w:asciiTheme="majorHAnsi" w:hAnsiTheme="majorHAnsi" w:cs="System"/>
      <w:b/>
      <w:spacing w:val="2"/>
    </w:rPr>
  </w:style>
  <w:style w:type="paragraph" w:customStyle="1" w:styleId="Kontaktangaben">
    <w:name w:val="Kontaktangaben"/>
    <w:basedOn w:val="Standard"/>
    <w:semiHidden/>
    <w:rsid w:val="00E73CB2"/>
    <w:pPr>
      <w:tabs>
        <w:tab w:val="left" w:pos="709"/>
      </w:tabs>
      <w:spacing w:line="220" w:lineRule="atLeast"/>
    </w:pPr>
    <w:rPr>
      <w:sz w:val="16"/>
      <w:szCs w:val="16"/>
    </w:rPr>
  </w:style>
  <w:style w:type="table" w:customStyle="1" w:styleId="Tabellenraster1">
    <w:name w:val="Tabellenraster1"/>
    <w:basedOn w:val="NormaleTabelle"/>
    <w:next w:val="Tabellenraster"/>
    <w:uiPriority w:val="59"/>
    <w:rsid w:val="00E73C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3Zchn">
    <w:name w:val="Überschrift 3 Zchn"/>
    <w:basedOn w:val="Absatz-Standardschriftart"/>
    <w:link w:val="berschrift3"/>
    <w:rsid w:val="003D1066"/>
    <w:rPr>
      <w:rFonts w:asciiTheme="majorHAnsi" w:eastAsiaTheme="majorEastAsia" w:hAnsiTheme="majorHAnsi" w:cstheme="majorBidi"/>
      <w:b/>
      <w:spacing w:val="2"/>
      <w:sz w:val="21"/>
      <w:szCs w:val="24"/>
    </w:rPr>
  </w:style>
  <w:style w:type="character" w:customStyle="1" w:styleId="berschrift4Zchn">
    <w:name w:val="Überschrift 4 Zchn"/>
    <w:basedOn w:val="Absatz-Standardschriftart"/>
    <w:link w:val="berschrift4"/>
    <w:uiPriority w:val="9"/>
    <w:semiHidden/>
    <w:rsid w:val="003D1066"/>
    <w:rPr>
      <w:rFonts w:asciiTheme="majorHAnsi" w:eastAsiaTheme="majorEastAsia" w:hAnsiTheme="majorHAnsi" w:cstheme="majorBidi"/>
      <w:b/>
      <w:bCs/>
      <w:spacing w:val="2"/>
      <w:sz w:val="21"/>
    </w:rPr>
  </w:style>
  <w:style w:type="character" w:customStyle="1" w:styleId="berschrift5Zchn">
    <w:name w:val="Überschrift 5 Zchn"/>
    <w:basedOn w:val="Absatz-Standardschriftart"/>
    <w:link w:val="berschrift5"/>
    <w:uiPriority w:val="9"/>
    <w:semiHidden/>
    <w:rsid w:val="003D1066"/>
    <w:rPr>
      <w:rFonts w:asciiTheme="majorHAnsi" w:eastAsiaTheme="majorEastAsia" w:hAnsiTheme="majorHAnsi" w:cstheme="majorBidi"/>
      <w:b/>
      <w:bCs/>
      <w:spacing w:val="2"/>
      <w:sz w:val="21"/>
    </w:rPr>
  </w:style>
  <w:style w:type="character" w:customStyle="1" w:styleId="berschrift6Zchn">
    <w:name w:val="Überschrift 6 Zchn"/>
    <w:basedOn w:val="Absatz-Standardschriftart"/>
    <w:link w:val="berschrift6"/>
    <w:uiPriority w:val="9"/>
    <w:semiHidden/>
    <w:rsid w:val="003D1066"/>
    <w:rPr>
      <w:rFonts w:asciiTheme="majorHAnsi" w:eastAsiaTheme="majorEastAsia" w:hAnsiTheme="majorHAnsi" w:cstheme="majorBidi"/>
      <w:b/>
      <w:spacing w:val="2"/>
      <w:sz w:val="21"/>
    </w:rPr>
  </w:style>
  <w:style w:type="character" w:customStyle="1" w:styleId="berschrift7Zchn">
    <w:name w:val="Überschrift 7 Zchn"/>
    <w:basedOn w:val="Absatz-Standardschriftart"/>
    <w:link w:val="berschrift7"/>
    <w:uiPriority w:val="9"/>
    <w:semiHidden/>
    <w:rsid w:val="003D1066"/>
    <w:rPr>
      <w:rFonts w:asciiTheme="majorHAnsi" w:eastAsiaTheme="majorEastAsia" w:hAnsiTheme="majorHAnsi" w:cstheme="majorBidi"/>
      <w:b/>
      <w:iCs/>
      <w:spacing w:val="2"/>
      <w:sz w:val="21"/>
    </w:rPr>
  </w:style>
  <w:style w:type="character" w:customStyle="1" w:styleId="berschrift8Zchn">
    <w:name w:val="Überschrift 8 Zchn"/>
    <w:basedOn w:val="Absatz-Standardschriftart"/>
    <w:link w:val="berschrift8"/>
    <w:uiPriority w:val="9"/>
    <w:semiHidden/>
    <w:rsid w:val="003D1066"/>
    <w:rPr>
      <w:rFonts w:asciiTheme="majorHAnsi" w:eastAsiaTheme="majorEastAsia" w:hAnsiTheme="majorHAnsi" w:cstheme="majorBidi"/>
      <w:b/>
      <w:color w:val="272727" w:themeColor="text1" w:themeTint="D8"/>
      <w:spacing w:val="2"/>
      <w:sz w:val="17"/>
      <w:szCs w:val="21"/>
    </w:rPr>
  </w:style>
  <w:style w:type="character" w:customStyle="1" w:styleId="berschrift9Zchn">
    <w:name w:val="Überschrift 9 Zchn"/>
    <w:basedOn w:val="Absatz-Standardschriftart"/>
    <w:link w:val="berschrift9"/>
    <w:uiPriority w:val="9"/>
    <w:semiHidden/>
    <w:rsid w:val="003D1066"/>
    <w:rPr>
      <w:rFonts w:asciiTheme="majorHAnsi" w:eastAsiaTheme="majorEastAsia" w:hAnsiTheme="majorHAnsi" w:cstheme="majorBidi"/>
      <w:b/>
      <w:iCs/>
      <w:color w:val="272727" w:themeColor="text1" w:themeTint="D8"/>
      <w:spacing w:val="2"/>
      <w:sz w:val="17"/>
      <w:szCs w:val="21"/>
    </w:rPr>
  </w:style>
  <w:style w:type="paragraph" w:customStyle="1" w:styleId="Aufzhlung1">
    <w:name w:val="Aufzählung 1"/>
    <w:basedOn w:val="Listenabsatz"/>
    <w:uiPriority w:val="2"/>
    <w:qFormat/>
    <w:rsid w:val="003D0FAA"/>
    <w:pPr>
      <w:numPr>
        <w:numId w:val="19"/>
      </w:numPr>
    </w:pPr>
  </w:style>
  <w:style w:type="paragraph" w:customStyle="1" w:styleId="TitelNewsletter">
    <w:name w:val="Titel Newsletter"/>
    <w:basedOn w:val="Titel"/>
    <w:uiPriority w:val="13"/>
    <w:semiHidden/>
    <w:qFormat/>
    <w:rsid w:val="0011601D"/>
    <w:pPr>
      <w:spacing w:before="0" w:after="0"/>
      <w:jc w:val="right"/>
    </w:pPr>
    <w:rPr>
      <w:color w:val="EA161F" w:themeColor="accent6"/>
    </w:rPr>
  </w:style>
  <w:style w:type="paragraph" w:customStyle="1" w:styleId="Traktandum-Titel1">
    <w:name w:val="Traktandum-Titel 1"/>
    <w:basedOn w:val="Aufzhlung1"/>
    <w:next w:val="Text85pt"/>
    <w:uiPriority w:val="18"/>
    <w:semiHidden/>
    <w:rsid w:val="00196ABC"/>
    <w:pPr>
      <w:numPr>
        <w:numId w:val="16"/>
      </w:numPr>
      <w:tabs>
        <w:tab w:val="left" w:pos="7938"/>
      </w:tabs>
      <w:spacing w:line="215" w:lineRule="atLeast"/>
    </w:pPr>
    <w:rPr>
      <w:rFonts w:asciiTheme="majorHAnsi" w:hAnsiTheme="majorHAnsi"/>
      <w:b/>
      <w:bCs w:val="0"/>
      <w:sz w:val="17"/>
      <w:szCs w:val="17"/>
    </w:rPr>
  </w:style>
  <w:style w:type="paragraph" w:customStyle="1" w:styleId="Anleitung">
    <w:name w:val="Anleitung"/>
    <w:basedOn w:val="Standard"/>
    <w:uiPriority w:val="98"/>
    <w:semiHidden/>
    <w:rsid w:val="00625020"/>
    <w:pPr>
      <w:spacing w:line="288" w:lineRule="auto"/>
    </w:pPr>
    <w:rPr>
      <w:vanish/>
      <w:color w:val="A6A6A6" w:themeColor="background1" w:themeShade="A6"/>
      <w:sz w:val="14"/>
      <w:szCs w:val="18"/>
    </w:rPr>
  </w:style>
  <w:style w:type="character" w:styleId="BesuchterLink">
    <w:name w:val="FollowedHyperlink"/>
    <w:basedOn w:val="Hyperlink"/>
    <w:uiPriority w:val="75"/>
    <w:semiHidden/>
    <w:rsid w:val="00484FC6"/>
    <w:rPr>
      <w:color w:val="auto"/>
      <w:u w:val="single" w:color="B1B9BD" w:themeColor="background2"/>
    </w:rPr>
  </w:style>
  <w:style w:type="paragraph" w:styleId="Untertitel">
    <w:name w:val="Subtitle"/>
    <w:aliases w:val="Untertitel/Sous-titre"/>
    <w:basedOn w:val="Standard"/>
    <w:link w:val="UntertitelZchn"/>
    <w:uiPriority w:val="12"/>
    <w:rsid w:val="00754E65"/>
    <w:pPr>
      <w:numPr>
        <w:ilvl w:val="1"/>
      </w:numPr>
      <w:spacing w:line="240" w:lineRule="auto"/>
    </w:pPr>
    <w:rPr>
      <w:rFonts w:eastAsiaTheme="minorEastAsia"/>
      <w:color w:val="B1B9BD" w:themeColor="background2"/>
      <w:sz w:val="44"/>
      <w:szCs w:val="44"/>
    </w:rPr>
  </w:style>
  <w:style w:type="character" w:customStyle="1" w:styleId="UntertitelZchn">
    <w:name w:val="Untertitel Zchn"/>
    <w:aliases w:val="Untertitel/Sous-titre Zchn"/>
    <w:basedOn w:val="Absatz-Standardschriftart"/>
    <w:link w:val="Untertitel"/>
    <w:uiPriority w:val="12"/>
    <w:rsid w:val="00754E65"/>
    <w:rPr>
      <w:rFonts w:eastAsiaTheme="minorEastAsia"/>
      <w:color w:val="B1B9BD" w:themeColor="background2"/>
      <w:spacing w:val="2"/>
      <w:sz w:val="44"/>
      <w:szCs w:val="44"/>
    </w:rPr>
  </w:style>
  <w:style w:type="paragraph" w:styleId="Datum">
    <w:name w:val="Date"/>
    <w:basedOn w:val="Standard"/>
    <w:next w:val="Standard"/>
    <w:link w:val="DatumZchn"/>
    <w:uiPriority w:val="15"/>
    <w:semiHidden/>
    <w:rsid w:val="00BF7052"/>
    <w:pPr>
      <w:spacing w:before="480" w:after="480"/>
    </w:pPr>
  </w:style>
  <w:style w:type="character" w:customStyle="1" w:styleId="DatumZchn">
    <w:name w:val="Datum Zchn"/>
    <w:basedOn w:val="Absatz-Standardschriftart"/>
    <w:link w:val="Datum"/>
    <w:uiPriority w:val="15"/>
    <w:semiHidden/>
    <w:rsid w:val="003D1066"/>
    <w:rPr>
      <w:spacing w:val="2"/>
      <w:sz w:val="21"/>
    </w:rPr>
  </w:style>
  <w:style w:type="paragraph" w:styleId="Funotentext">
    <w:name w:val="footnote text"/>
    <w:basedOn w:val="Standard"/>
    <w:link w:val="FunotentextZchn"/>
    <w:uiPriority w:val="99"/>
    <w:semiHidden/>
    <w:unhideWhenUsed/>
    <w:rsid w:val="00E22965"/>
    <w:pPr>
      <w:spacing w:line="162" w:lineRule="atLeast"/>
    </w:pPr>
    <w:rPr>
      <w:sz w:val="13"/>
      <w:szCs w:val="20"/>
    </w:rPr>
  </w:style>
  <w:style w:type="character" w:customStyle="1" w:styleId="FunotentextZchn">
    <w:name w:val="Fußnotentext Zchn"/>
    <w:basedOn w:val="Absatz-Standardschriftart"/>
    <w:link w:val="Funotentext"/>
    <w:uiPriority w:val="99"/>
    <w:semiHidden/>
    <w:rsid w:val="00E22965"/>
    <w:rPr>
      <w:spacing w:val="2"/>
      <w:sz w:val="13"/>
      <w:szCs w:val="20"/>
    </w:rPr>
  </w:style>
  <w:style w:type="character" w:styleId="Funotenzeichen">
    <w:name w:val="footnote reference"/>
    <w:basedOn w:val="Absatz-Standardschriftart"/>
    <w:uiPriority w:val="99"/>
    <w:semiHidden/>
    <w:unhideWhenUsed/>
    <w:rsid w:val="00642F26"/>
    <w:rPr>
      <w:vertAlign w:val="superscript"/>
    </w:rPr>
  </w:style>
  <w:style w:type="table" w:customStyle="1" w:styleId="TabelleohneRahmen">
    <w:name w:val="Tabelle ohne Rahmen"/>
    <w:basedOn w:val="NormaleTabelle"/>
    <w:uiPriority w:val="99"/>
    <w:rsid w:val="00642F26"/>
    <w:pPr>
      <w:spacing w:after="0" w:line="240" w:lineRule="auto"/>
    </w:pPr>
    <w:tblPr>
      <w:tblCellMar>
        <w:left w:w="0" w:type="dxa"/>
        <w:right w:w="28" w:type="dxa"/>
      </w:tblCellMar>
    </w:tblPr>
  </w:style>
  <w:style w:type="paragraph" w:styleId="Endnotentext">
    <w:name w:val="endnote text"/>
    <w:basedOn w:val="Funotentext"/>
    <w:link w:val="EndnotentextZchn"/>
    <w:uiPriority w:val="99"/>
    <w:semiHidden/>
    <w:unhideWhenUsed/>
    <w:rsid w:val="00113CB8"/>
  </w:style>
  <w:style w:type="character" w:customStyle="1" w:styleId="EndnotentextZchn">
    <w:name w:val="Endnotentext Zchn"/>
    <w:basedOn w:val="Absatz-Standardschriftart"/>
    <w:link w:val="Endnotentext"/>
    <w:uiPriority w:val="99"/>
    <w:semiHidden/>
    <w:rsid w:val="0012151C"/>
    <w:rPr>
      <w:sz w:val="20"/>
      <w:szCs w:val="20"/>
    </w:rPr>
  </w:style>
  <w:style w:type="character" w:styleId="Endnotenzeichen">
    <w:name w:val="endnote reference"/>
    <w:basedOn w:val="Absatz-Standardschriftart"/>
    <w:uiPriority w:val="99"/>
    <w:semiHidden/>
    <w:unhideWhenUsed/>
    <w:rsid w:val="00113CB8"/>
    <w:rPr>
      <w:vertAlign w:val="superscript"/>
    </w:rPr>
  </w:style>
  <w:style w:type="paragraph" w:customStyle="1" w:styleId="Aufzhlung2">
    <w:name w:val="Aufzählung 2"/>
    <w:basedOn w:val="Aufzhlung1"/>
    <w:uiPriority w:val="2"/>
    <w:rsid w:val="004C3880"/>
    <w:pPr>
      <w:numPr>
        <w:ilvl w:val="1"/>
      </w:numPr>
    </w:pPr>
  </w:style>
  <w:style w:type="paragraph" w:customStyle="1" w:styleId="Aufzhlung3">
    <w:name w:val="Aufzählung 3"/>
    <w:basedOn w:val="Aufzhlung1"/>
    <w:uiPriority w:val="2"/>
    <w:rsid w:val="004C3880"/>
    <w:pPr>
      <w:numPr>
        <w:ilvl w:val="2"/>
      </w:numPr>
    </w:pPr>
  </w:style>
  <w:style w:type="paragraph" w:styleId="Beschriftung">
    <w:name w:val="caption"/>
    <w:basedOn w:val="Standard"/>
    <w:next w:val="Standard"/>
    <w:uiPriority w:val="35"/>
    <w:unhideWhenUsed/>
    <w:rsid w:val="008A2609"/>
    <w:pPr>
      <w:spacing w:before="140" w:after="270" w:line="240" w:lineRule="auto"/>
    </w:pPr>
    <w:rPr>
      <w:iCs/>
      <w:sz w:val="17"/>
      <w:szCs w:val="18"/>
    </w:rPr>
  </w:style>
  <w:style w:type="paragraph" w:styleId="Inhaltsverzeichnisberschrift">
    <w:name w:val="TOC Heading"/>
    <w:basedOn w:val="berschrift1"/>
    <w:next w:val="Standard"/>
    <w:uiPriority w:val="39"/>
    <w:semiHidden/>
    <w:rsid w:val="00DB7675"/>
    <w:pPr>
      <w:spacing w:before="240"/>
      <w:outlineLvl w:val="9"/>
    </w:pPr>
    <w:rPr>
      <w:bCs/>
      <w:szCs w:val="32"/>
    </w:rPr>
  </w:style>
  <w:style w:type="paragraph" w:styleId="Sprechblasentext">
    <w:name w:val="Balloon Text"/>
    <w:basedOn w:val="Standard"/>
    <w:link w:val="SprechblasentextZchn"/>
    <w:uiPriority w:val="99"/>
    <w:semiHidden/>
    <w:unhideWhenUsed/>
    <w:rsid w:val="00870017"/>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870017"/>
    <w:rPr>
      <w:rFonts w:ascii="Segoe UI" w:hAnsi="Segoe UI" w:cs="Segoe UI"/>
      <w:sz w:val="18"/>
      <w:szCs w:val="18"/>
    </w:rPr>
  </w:style>
  <w:style w:type="paragraph" w:customStyle="1" w:styleId="Seitenzahlen">
    <w:name w:val="Seitenzahlen"/>
    <w:basedOn w:val="Fuzeile"/>
    <w:uiPriority w:val="85"/>
    <w:semiHidden/>
    <w:rsid w:val="00E8428A"/>
    <w:pPr>
      <w:jc w:val="right"/>
    </w:pPr>
  </w:style>
  <w:style w:type="paragraph" w:customStyle="1" w:styleId="H1">
    <w:name w:val="H1"/>
    <w:aliases w:val="Überschrift 1 nummeriert"/>
    <w:basedOn w:val="berschrift1"/>
    <w:next w:val="Standard"/>
    <w:uiPriority w:val="10"/>
    <w:qFormat/>
    <w:rsid w:val="00F32B93"/>
    <w:pPr>
      <w:numPr>
        <w:numId w:val="24"/>
      </w:numPr>
    </w:pPr>
  </w:style>
  <w:style w:type="paragraph" w:customStyle="1" w:styleId="berschrift2nummeriert">
    <w:name w:val="Überschrift 2 nummeriert"/>
    <w:basedOn w:val="berschrift2"/>
    <w:next w:val="Standard"/>
    <w:uiPriority w:val="10"/>
    <w:qFormat/>
    <w:rsid w:val="00513F66"/>
    <w:pPr>
      <w:numPr>
        <w:ilvl w:val="1"/>
        <w:numId w:val="24"/>
      </w:numPr>
      <w:spacing w:before="540"/>
    </w:pPr>
  </w:style>
  <w:style w:type="paragraph" w:customStyle="1" w:styleId="berschrift3nummeriert">
    <w:name w:val="Überschrift 3 nummeriert"/>
    <w:basedOn w:val="berschrift3"/>
    <w:next w:val="Standard"/>
    <w:uiPriority w:val="10"/>
    <w:qFormat/>
    <w:rsid w:val="00B426D3"/>
    <w:pPr>
      <w:numPr>
        <w:ilvl w:val="2"/>
        <w:numId w:val="24"/>
      </w:numPr>
      <w:tabs>
        <w:tab w:val="left" w:pos="851"/>
      </w:tabs>
    </w:pPr>
  </w:style>
  <w:style w:type="paragraph" w:customStyle="1" w:styleId="berschrift4nummeriert">
    <w:name w:val="Überschrift 4 nummeriert"/>
    <w:basedOn w:val="berschrift4"/>
    <w:next w:val="Standard"/>
    <w:uiPriority w:val="10"/>
    <w:qFormat/>
    <w:rsid w:val="00B426D3"/>
    <w:pPr>
      <w:numPr>
        <w:ilvl w:val="3"/>
        <w:numId w:val="24"/>
      </w:numPr>
      <w:tabs>
        <w:tab w:val="left" w:pos="1134"/>
      </w:tabs>
    </w:pPr>
  </w:style>
  <w:style w:type="paragraph" w:styleId="Verzeichnis1">
    <w:name w:val="toc 1"/>
    <w:basedOn w:val="Standard"/>
    <w:next w:val="Standard"/>
    <w:autoRedefine/>
    <w:uiPriority w:val="39"/>
    <w:rsid w:val="00F25768"/>
    <w:pPr>
      <w:tabs>
        <w:tab w:val="right" w:leader="dot" w:pos="7371"/>
      </w:tabs>
      <w:spacing w:before="215" w:line="215" w:lineRule="atLeast"/>
      <w:ind w:left="851" w:right="3093" w:hanging="851"/>
    </w:pPr>
    <w:rPr>
      <w:b/>
      <w:sz w:val="17"/>
    </w:rPr>
  </w:style>
  <w:style w:type="paragraph" w:styleId="Verzeichnis2">
    <w:name w:val="toc 2"/>
    <w:basedOn w:val="Standard"/>
    <w:next w:val="Standard"/>
    <w:autoRedefine/>
    <w:uiPriority w:val="39"/>
    <w:rsid w:val="00F25768"/>
    <w:pPr>
      <w:tabs>
        <w:tab w:val="right" w:leader="dot" w:pos="7371"/>
      </w:tabs>
      <w:spacing w:line="215" w:lineRule="atLeast"/>
      <w:ind w:left="851" w:right="3093" w:hanging="851"/>
    </w:pPr>
    <w:rPr>
      <w:sz w:val="17"/>
    </w:rPr>
  </w:style>
  <w:style w:type="paragraph" w:styleId="Verzeichnis3">
    <w:name w:val="toc 3"/>
    <w:basedOn w:val="Standard"/>
    <w:next w:val="Standard"/>
    <w:autoRedefine/>
    <w:uiPriority w:val="39"/>
    <w:rsid w:val="00F25768"/>
    <w:pPr>
      <w:tabs>
        <w:tab w:val="right" w:leader="dot" w:pos="7371"/>
      </w:tabs>
      <w:spacing w:line="215" w:lineRule="atLeast"/>
      <w:ind w:left="851" w:right="3093" w:hanging="851"/>
    </w:pPr>
    <w:rPr>
      <w:noProof/>
      <w:sz w:val="17"/>
    </w:rPr>
  </w:style>
  <w:style w:type="paragraph" w:styleId="StandardWeb">
    <w:name w:val="Normal (Web)"/>
    <w:basedOn w:val="Standard"/>
    <w:uiPriority w:val="99"/>
    <w:semiHidden/>
    <w:unhideWhenUsed/>
    <w:rsid w:val="00BE1E62"/>
    <w:pPr>
      <w:spacing w:before="100" w:beforeAutospacing="1" w:after="100" w:afterAutospacing="1" w:line="240" w:lineRule="auto"/>
    </w:pPr>
    <w:rPr>
      <w:rFonts w:ascii="Times New Roman" w:eastAsia="Times New Roman" w:hAnsi="Times New Roman" w:cs="Times New Roman"/>
      <w:sz w:val="24"/>
      <w:szCs w:val="24"/>
      <w:lang w:eastAsia="de-CH"/>
    </w:rPr>
  </w:style>
  <w:style w:type="paragraph" w:styleId="Abbildungsverzeichnis">
    <w:name w:val="table of figures"/>
    <w:basedOn w:val="Standard"/>
    <w:next w:val="Standard"/>
    <w:uiPriority w:val="40"/>
    <w:semiHidden/>
    <w:rsid w:val="00F7054A"/>
    <w:pPr>
      <w:tabs>
        <w:tab w:val="right" w:pos="7371"/>
      </w:tabs>
      <w:spacing w:after="110" w:line="215" w:lineRule="atLeast"/>
    </w:pPr>
    <w:rPr>
      <w:sz w:val="17"/>
    </w:rPr>
  </w:style>
  <w:style w:type="paragraph" w:customStyle="1" w:styleId="Absenderzeile">
    <w:name w:val="Absenderzeile"/>
    <w:basedOn w:val="Standard"/>
    <w:uiPriority w:val="84"/>
    <w:semiHidden/>
    <w:rsid w:val="004D5F14"/>
    <w:pPr>
      <w:pBdr>
        <w:bottom w:val="single" w:sz="6" w:space="5" w:color="auto"/>
      </w:pBdr>
      <w:tabs>
        <w:tab w:val="left" w:pos="1241"/>
        <w:tab w:val="right" w:pos="4877"/>
      </w:tabs>
      <w:spacing w:after="40" w:line="220" w:lineRule="atLeast"/>
      <w:contextualSpacing/>
    </w:pPr>
    <w:rPr>
      <w:sz w:val="13"/>
    </w:rPr>
  </w:style>
  <w:style w:type="paragraph" w:customStyle="1" w:styleId="Nummerierung1">
    <w:name w:val="Nummerierung 1"/>
    <w:basedOn w:val="Standard"/>
    <w:uiPriority w:val="3"/>
    <w:qFormat/>
    <w:rsid w:val="00B56332"/>
    <w:pPr>
      <w:numPr>
        <w:ilvl w:val="7"/>
        <w:numId w:val="24"/>
      </w:numPr>
      <w:ind w:left="284" w:hanging="284"/>
    </w:pPr>
  </w:style>
  <w:style w:type="paragraph" w:customStyle="1" w:styleId="Nummerierung2">
    <w:name w:val="Nummerierung 2"/>
    <w:basedOn w:val="Nummerierung1"/>
    <w:uiPriority w:val="3"/>
    <w:qFormat/>
    <w:rsid w:val="00B56332"/>
    <w:pPr>
      <w:numPr>
        <w:ilvl w:val="8"/>
      </w:numPr>
      <w:ind w:left="709" w:hanging="425"/>
    </w:pPr>
  </w:style>
  <w:style w:type="character" w:styleId="Seitenzahl">
    <w:name w:val="page number"/>
    <w:basedOn w:val="Absatz-Standardschriftart"/>
    <w:uiPriority w:val="99"/>
    <w:semiHidden/>
    <w:rsid w:val="00E8428A"/>
  </w:style>
  <w:style w:type="paragraph" w:customStyle="1" w:styleId="Text85pt">
    <w:name w:val="Text 8.5 pt"/>
    <w:basedOn w:val="Standard"/>
    <w:qFormat/>
    <w:rsid w:val="003E0D7F"/>
    <w:pPr>
      <w:spacing w:line="215" w:lineRule="atLeast"/>
    </w:pPr>
    <w:rPr>
      <w:sz w:val="17"/>
    </w:rPr>
  </w:style>
  <w:style w:type="character" w:customStyle="1" w:styleId="NichtaufgelsteErwhnung1">
    <w:name w:val="Nicht aufgelöste Erwähnung1"/>
    <w:basedOn w:val="Absatz-Standardschriftart"/>
    <w:uiPriority w:val="99"/>
    <w:semiHidden/>
    <w:unhideWhenUsed/>
    <w:rsid w:val="000D7F08"/>
    <w:rPr>
      <w:color w:val="605E5C"/>
      <w:shd w:val="clear" w:color="auto" w:fill="E1DFDD"/>
    </w:rPr>
  </w:style>
  <w:style w:type="paragraph" w:customStyle="1" w:styleId="Tabellenabschluss">
    <w:name w:val="Tabellenabschluss"/>
    <w:basedOn w:val="Standard"/>
    <w:next w:val="Standard"/>
    <w:uiPriority w:val="99"/>
    <w:semiHidden/>
    <w:rsid w:val="0097384E"/>
    <w:pPr>
      <w:spacing w:line="240" w:lineRule="auto"/>
    </w:pPr>
    <w:rPr>
      <w:sz w:val="4"/>
    </w:rPr>
  </w:style>
  <w:style w:type="paragraph" w:customStyle="1" w:styleId="Aufzhlung85pt">
    <w:name w:val="Aufzählung 8.5 pt"/>
    <w:basedOn w:val="Aufzhlung1"/>
    <w:uiPriority w:val="2"/>
    <w:qFormat/>
    <w:rsid w:val="00A45E6C"/>
    <w:pPr>
      <w:spacing w:line="215" w:lineRule="atLeast"/>
    </w:pPr>
    <w:rPr>
      <w:sz w:val="17"/>
      <w:szCs w:val="17"/>
    </w:rPr>
  </w:style>
  <w:style w:type="character" w:styleId="Platzhaltertext">
    <w:name w:val="Placeholder Text"/>
    <w:basedOn w:val="Absatz-Standardschriftart"/>
    <w:uiPriority w:val="99"/>
    <w:semiHidden/>
    <w:rsid w:val="00A12B05"/>
    <w:rPr>
      <w:vanish/>
      <w:color w:val="7D9AA8" w:themeColor="accent1" w:themeTint="99"/>
    </w:rPr>
  </w:style>
  <w:style w:type="paragraph" w:customStyle="1" w:styleId="Kurzbrief">
    <w:name w:val="Kurzbrief"/>
    <w:basedOn w:val="Text85pt"/>
    <w:uiPriority w:val="99"/>
    <w:semiHidden/>
    <w:qFormat/>
    <w:rsid w:val="00B225B2"/>
    <w:pPr>
      <w:ind w:left="294" w:hanging="294"/>
    </w:pPr>
  </w:style>
  <w:style w:type="paragraph" w:customStyle="1" w:styleId="KurzbriefFR">
    <w:name w:val="Kurzbrief FR"/>
    <w:basedOn w:val="Kurzbrief"/>
    <w:uiPriority w:val="99"/>
    <w:semiHidden/>
    <w:qFormat/>
    <w:rsid w:val="004A60C5"/>
    <w:pPr>
      <w:ind w:left="284" w:firstLine="0"/>
    </w:pPr>
    <w:rPr>
      <w:lang w:val="fr-CH"/>
    </w:rPr>
  </w:style>
  <w:style w:type="paragraph" w:customStyle="1" w:styleId="berschrift5nummeriert">
    <w:name w:val="Überschrift 5 nummeriert"/>
    <w:basedOn w:val="berschrift5"/>
    <w:next w:val="Standard"/>
    <w:uiPriority w:val="10"/>
    <w:qFormat/>
    <w:rsid w:val="00D8674A"/>
    <w:pPr>
      <w:numPr>
        <w:ilvl w:val="4"/>
        <w:numId w:val="24"/>
      </w:numPr>
      <w:tabs>
        <w:tab w:val="left" w:pos="1148"/>
      </w:tabs>
    </w:pPr>
  </w:style>
  <w:style w:type="paragraph" w:styleId="Verzeichnis4">
    <w:name w:val="toc 4"/>
    <w:basedOn w:val="Standard"/>
    <w:next w:val="Standard"/>
    <w:autoRedefine/>
    <w:uiPriority w:val="39"/>
    <w:semiHidden/>
    <w:rsid w:val="00F25768"/>
    <w:pPr>
      <w:tabs>
        <w:tab w:val="right" w:leader="dot" w:pos="7371"/>
      </w:tabs>
      <w:spacing w:line="215" w:lineRule="atLeast"/>
      <w:ind w:left="851" w:right="3093" w:hanging="851"/>
    </w:pPr>
    <w:rPr>
      <w:noProof/>
      <w:spacing w:val="-10"/>
      <w:sz w:val="17"/>
    </w:rPr>
  </w:style>
  <w:style w:type="paragraph" w:styleId="Verzeichnis5">
    <w:name w:val="toc 5"/>
    <w:basedOn w:val="Standard"/>
    <w:next w:val="Standard"/>
    <w:autoRedefine/>
    <w:uiPriority w:val="39"/>
    <w:semiHidden/>
    <w:rsid w:val="00F25768"/>
    <w:pPr>
      <w:tabs>
        <w:tab w:val="right" w:leader="dot" w:pos="7371"/>
      </w:tabs>
      <w:spacing w:line="215" w:lineRule="atLeast"/>
      <w:ind w:left="851" w:right="3093" w:hanging="851"/>
    </w:pPr>
    <w:rPr>
      <w:sz w:val="17"/>
    </w:rPr>
  </w:style>
  <w:style w:type="paragraph" w:styleId="Verzeichnis6">
    <w:name w:val="toc 6"/>
    <w:basedOn w:val="Standard"/>
    <w:next w:val="Standard"/>
    <w:autoRedefine/>
    <w:uiPriority w:val="39"/>
    <w:semiHidden/>
    <w:rsid w:val="007F0876"/>
    <w:pPr>
      <w:tabs>
        <w:tab w:val="right" w:pos="7371"/>
      </w:tabs>
      <w:spacing w:line="215" w:lineRule="atLeast"/>
      <w:ind w:left="851" w:right="3093"/>
    </w:pPr>
    <w:rPr>
      <w:noProof/>
      <w:sz w:val="17"/>
      <w:szCs w:val="17"/>
    </w:rPr>
  </w:style>
  <w:style w:type="paragraph" w:styleId="Verzeichnis7">
    <w:name w:val="toc 7"/>
    <w:basedOn w:val="Standard"/>
    <w:next w:val="Standard"/>
    <w:autoRedefine/>
    <w:uiPriority w:val="39"/>
    <w:semiHidden/>
    <w:rsid w:val="007F0876"/>
    <w:pPr>
      <w:tabs>
        <w:tab w:val="right" w:pos="7371"/>
      </w:tabs>
      <w:spacing w:line="215" w:lineRule="atLeast"/>
      <w:ind w:left="851" w:right="3093"/>
    </w:pPr>
    <w:rPr>
      <w:noProof/>
      <w:sz w:val="17"/>
    </w:rPr>
  </w:style>
  <w:style w:type="paragraph" w:styleId="Verzeichnis8">
    <w:name w:val="toc 8"/>
    <w:basedOn w:val="Standard"/>
    <w:next w:val="Standard"/>
    <w:autoRedefine/>
    <w:uiPriority w:val="39"/>
    <w:semiHidden/>
    <w:rsid w:val="007F0876"/>
    <w:pPr>
      <w:tabs>
        <w:tab w:val="right" w:pos="7371"/>
      </w:tabs>
      <w:spacing w:line="215" w:lineRule="atLeast"/>
      <w:ind w:left="851" w:right="3093"/>
    </w:pPr>
    <w:rPr>
      <w:sz w:val="17"/>
    </w:rPr>
  </w:style>
  <w:style w:type="paragraph" w:styleId="Verzeichnis9">
    <w:name w:val="toc 9"/>
    <w:basedOn w:val="Standard"/>
    <w:next w:val="Standard"/>
    <w:autoRedefine/>
    <w:uiPriority w:val="39"/>
    <w:semiHidden/>
    <w:rsid w:val="007F0876"/>
    <w:pPr>
      <w:tabs>
        <w:tab w:val="right" w:pos="7371"/>
      </w:tabs>
      <w:spacing w:line="215" w:lineRule="atLeast"/>
      <w:ind w:left="851" w:right="3093"/>
    </w:pPr>
    <w:rPr>
      <w:sz w:val="17"/>
    </w:rPr>
  </w:style>
  <w:style w:type="paragraph" w:customStyle="1" w:styleId="Text65pt">
    <w:name w:val="Text 6.5 pt"/>
    <w:basedOn w:val="Text85pt"/>
    <w:uiPriority w:val="1"/>
    <w:qFormat/>
    <w:rsid w:val="00645850"/>
    <w:pPr>
      <w:spacing w:line="162" w:lineRule="atLeast"/>
    </w:pPr>
    <w:rPr>
      <w:sz w:val="13"/>
      <w:lang w:val="en-US"/>
    </w:rPr>
  </w:style>
  <w:style w:type="table" w:customStyle="1" w:styleId="BETabelle1">
    <w:name w:val="BE: Tabelle 1"/>
    <w:basedOn w:val="NormaleTabelle"/>
    <w:uiPriority w:val="99"/>
    <w:rsid w:val="00D554AB"/>
    <w:pPr>
      <w:spacing w:after="0" w:line="240" w:lineRule="auto"/>
    </w:pPr>
    <w:rPr>
      <w:sz w:val="17"/>
    </w:rPr>
    <w:tblPr>
      <w:tblBorders>
        <w:bottom w:val="single" w:sz="2" w:space="0" w:color="DFE3E5" w:themeColor="text2" w:themeTint="33"/>
        <w:insideH w:val="single" w:sz="2" w:space="0" w:color="DFE3E5" w:themeColor="text2" w:themeTint="33"/>
      </w:tblBorders>
      <w:tblCellMar>
        <w:top w:w="136" w:type="dxa"/>
        <w:left w:w="0" w:type="dxa"/>
        <w:bottom w:w="74" w:type="dxa"/>
        <w:right w:w="28" w:type="dxa"/>
      </w:tblCellMar>
    </w:tblPr>
    <w:tblStylePr w:type="firstRow">
      <w:rPr>
        <w:sz w:val="13"/>
      </w:rPr>
      <w:tblPr/>
      <w:tcPr>
        <w:tcBorders>
          <w:top w:val="nil"/>
          <w:left w:val="nil"/>
          <w:bottom w:val="single" w:sz="2" w:space="0" w:color="auto"/>
          <w:right w:val="nil"/>
          <w:insideH w:val="nil"/>
          <w:insideV w:val="nil"/>
          <w:tl2br w:val="nil"/>
          <w:tr2bl w:val="nil"/>
        </w:tcBorders>
      </w:tcPr>
    </w:tblStylePr>
  </w:style>
  <w:style w:type="paragraph" w:customStyle="1" w:styleId="Text13pt">
    <w:name w:val="Text 13 pt"/>
    <w:basedOn w:val="Standard"/>
    <w:qFormat/>
    <w:rsid w:val="00C573A1"/>
    <w:pPr>
      <w:spacing w:line="323" w:lineRule="atLeast"/>
    </w:pPr>
    <w:rPr>
      <w:sz w:val="26"/>
      <w:szCs w:val="26"/>
    </w:rPr>
  </w:style>
  <w:style w:type="paragraph" w:customStyle="1" w:styleId="Brieftext">
    <w:name w:val="Brieftext"/>
    <w:basedOn w:val="Standard"/>
    <w:uiPriority w:val="1"/>
    <w:semiHidden/>
    <w:qFormat/>
    <w:rsid w:val="00F72593"/>
    <w:pPr>
      <w:ind w:right="340"/>
    </w:pPr>
  </w:style>
  <w:style w:type="paragraph" w:customStyle="1" w:styleId="Traktandum-Titel2">
    <w:name w:val="Traktandum-Titel 2"/>
    <w:basedOn w:val="Text85pt"/>
    <w:next w:val="Text85pt"/>
    <w:uiPriority w:val="18"/>
    <w:semiHidden/>
    <w:rsid w:val="00225571"/>
    <w:pPr>
      <w:numPr>
        <w:ilvl w:val="1"/>
        <w:numId w:val="16"/>
      </w:numPr>
    </w:pPr>
  </w:style>
  <w:style w:type="paragraph" w:styleId="Textkrper">
    <w:name w:val="Body Text"/>
    <w:basedOn w:val="Standard"/>
    <w:link w:val="TextkrperZchn"/>
    <w:uiPriority w:val="1"/>
    <w:semiHidden/>
    <w:qFormat/>
    <w:rsid w:val="004B6A97"/>
    <w:pPr>
      <w:widowControl w:val="0"/>
      <w:autoSpaceDE w:val="0"/>
      <w:autoSpaceDN w:val="0"/>
      <w:spacing w:line="240" w:lineRule="auto"/>
    </w:pPr>
    <w:rPr>
      <w:rFonts w:ascii="Arial" w:eastAsia="Arial" w:hAnsi="Arial" w:cs="Arial"/>
      <w:spacing w:val="0"/>
      <w:szCs w:val="21"/>
      <w:lang w:val="en-US"/>
    </w:rPr>
  </w:style>
  <w:style w:type="character" w:customStyle="1" w:styleId="TextkrperZchn">
    <w:name w:val="Textkörper Zchn"/>
    <w:basedOn w:val="Absatz-Standardschriftart"/>
    <w:link w:val="Textkrper"/>
    <w:uiPriority w:val="1"/>
    <w:semiHidden/>
    <w:rsid w:val="003359D8"/>
    <w:rPr>
      <w:rFonts w:ascii="Arial" w:eastAsia="Arial" w:hAnsi="Arial" w:cs="Arial"/>
      <w:sz w:val="21"/>
      <w:szCs w:val="21"/>
      <w:lang w:val="en-US"/>
    </w:rPr>
  </w:style>
  <w:style w:type="character" w:styleId="Kommentarzeichen">
    <w:name w:val="annotation reference"/>
    <w:basedOn w:val="Absatz-Standardschriftart"/>
    <w:uiPriority w:val="99"/>
    <w:semiHidden/>
    <w:unhideWhenUsed/>
    <w:rsid w:val="00050BB7"/>
    <w:rPr>
      <w:sz w:val="16"/>
      <w:szCs w:val="16"/>
    </w:rPr>
  </w:style>
  <w:style w:type="paragraph" w:styleId="Kommentartext">
    <w:name w:val="annotation text"/>
    <w:basedOn w:val="Standard"/>
    <w:link w:val="KommentartextZchn"/>
    <w:uiPriority w:val="99"/>
    <w:unhideWhenUsed/>
    <w:rsid w:val="00050BB7"/>
    <w:pPr>
      <w:spacing w:line="240" w:lineRule="auto"/>
    </w:pPr>
    <w:rPr>
      <w:sz w:val="20"/>
      <w:szCs w:val="20"/>
    </w:rPr>
  </w:style>
  <w:style w:type="character" w:customStyle="1" w:styleId="KommentartextZchn">
    <w:name w:val="Kommentartext Zchn"/>
    <w:basedOn w:val="Absatz-Standardschriftart"/>
    <w:link w:val="Kommentartext"/>
    <w:uiPriority w:val="99"/>
    <w:rsid w:val="00050BB7"/>
    <w:rPr>
      <w:rFonts w:cs="System"/>
      <w:bCs/>
      <w:spacing w:val="2"/>
      <w:sz w:val="20"/>
      <w:szCs w:val="20"/>
    </w:rPr>
  </w:style>
  <w:style w:type="paragraph" w:styleId="Kommentarthema">
    <w:name w:val="annotation subject"/>
    <w:basedOn w:val="Kommentartext"/>
    <w:next w:val="Kommentartext"/>
    <w:link w:val="KommentarthemaZchn"/>
    <w:uiPriority w:val="99"/>
    <w:semiHidden/>
    <w:unhideWhenUsed/>
    <w:rsid w:val="002C3685"/>
    <w:rPr>
      <w:b/>
    </w:rPr>
  </w:style>
  <w:style w:type="character" w:customStyle="1" w:styleId="KommentarthemaZchn">
    <w:name w:val="Kommentarthema Zchn"/>
    <w:basedOn w:val="KommentartextZchn"/>
    <w:link w:val="Kommentarthema"/>
    <w:uiPriority w:val="99"/>
    <w:semiHidden/>
    <w:rsid w:val="002C3685"/>
    <w:rPr>
      <w:rFonts w:cs="System"/>
      <w:b/>
      <w:bCs/>
      <w:spacing w:val="2"/>
      <w:sz w:val="20"/>
      <w:szCs w:val="20"/>
    </w:rPr>
  </w:style>
  <w:style w:type="paragraph" w:styleId="berarbeitung">
    <w:name w:val="Revision"/>
    <w:hidden/>
    <w:uiPriority w:val="99"/>
    <w:semiHidden/>
    <w:rsid w:val="00B62478"/>
    <w:pPr>
      <w:spacing w:after="0" w:line="240" w:lineRule="auto"/>
    </w:pPr>
    <w:rPr>
      <w:rFonts w:cs="System"/>
      <w:bCs/>
      <w:spacing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95737">
      <w:bodyDiv w:val="1"/>
      <w:marLeft w:val="0"/>
      <w:marRight w:val="0"/>
      <w:marTop w:val="0"/>
      <w:marBottom w:val="0"/>
      <w:divBdr>
        <w:top w:val="none" w:sz="0" w:space="0" w:color="auto"/>
        <w:left w:val="none" w:sz="0" w:space="0" w:color="auto"/>
        <w:bottom w:val="none" w:sz="0" w:space="0" w:color="auto"/>
        <w:right w:val="none" w:sz="0" w:space="0" w:color="auto"/>
      </w:divBdr>
    </w:div>
    <w:div w:id="692726677">
      <w:bodyDiv w:val="1"/>
      <w:marLeft w:val="0"/>
      <w:marRight w:val="0"/>
      <w:marTop w:val="0"/>
      <w:marBottom w:val="0"/>
      <w:divBdr>
        <w:top w:val="none" w:sz="0" w:space="0" w:color="auto"/>
        <w:left w:val="none" w:sz="0" w:space="0" w:color="auto"/>
        <w:bottom w:val="none" w:sz="0" w:space="0" w:color="auto"/>
        <w:right w:val="none" w:sz="0" w:space="0" w:color="auto"/>
      </w:divBdr>
    </w:div>
    <w:div w:id="816190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png"/><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microsoft.com/office/2018/08/relationships/commentsExtensible" Target="commentsExtensible.xm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header" Target="header1.xml"/><Relationship Id="rId10" Type="http://schemas.microsoft.com/office/2011/relationships/commentsExtended" Target="commentsExtended.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891CFD3439545DE837B07530B613B31"/>
        <w:category>
          <w:name w:val="Allgemein"/>
          <w:gallery w:val="placeholder"/>
        </w:category>
        <w:types>
          <w:type w:val="bbPlcHdr"/>
        </w:types>
        <w:behaviors>
          <w:behavior w:val="content"/>
        </w:behaviors>
        <w:guid w:val="{466B4D98-F2E9-472F-A23B-156F5B78D2B1}"/>
      </w:docPartPr>
      <w:docPartBody>
        <w:p w:rsidR="00223CD2" w:rsidRDefault="006870A6" w:rsidP="006870A6">
          <w:pPr>
            <w:pStyle w:val="3891CFD3439545DE837B07530B613B31"/>
          </w:pPr>
          <w:r w:rsidRPr="00336989">
            <w:t>1.0</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NeueLT Com 55 Roman">
    <w:altName w:val="Arial"/>
    <w:charset w:val="4D"/>
    <w:family w:val="swiss"/>
    <w:pitch w:val="variable"/>
    <w:sig w:usb0="8000000F" w:usb1="10002042" w:usb2="00000000" w:usb3="00000000" w:csb0="0000009B" w:csb1="00000000"/>
  </w:font>
  <w:font w:name="font1482">
    <w:altName w:val="Calibri"/>
    <w:panose1 w:val="00000000000000000000"/>
    <w:charset w:val="00"/>
    <w:family w:val="auto"/>
    <w:notTrueType/>
    <w:pitch w:val="default"/>
  </w:font>
  <w:font w:name="System">
    <w:altName w:val="Calibri"/>
    <w:panose1 w:val="00000000000000000000"/>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0A6"/>
    <w:rsid w:val="000158FD"/>
    <w:rsid w:val="00123886"/>
    <w:rsid w:val="0013314B"/>
    <w:rsid w:val="00181821"/>
    <w:rsid w:val="00186552"/>
    <w:rsid w:val="00223CD2"/>
    <w:rsid w:val="00230FF5"/>
    <w:rsid w:val="0027350A"/>
    <w:rsid w:val="00322FF0"/>
    <w:rsid w:val="0046192F"/>
    <w:rsid w:val="004977DD"/>
    <w:rsid w:val="004B6955"/>
    <w:rsid w:val="004D6323"/>
    <w:rsid w:val="0056060F"/>
    <w:rsid w:val="00584FCE"/>
    <w:rsid w:val="006870A6"/>
    <w:rsid w:val="0069124F"/>
    <w:rsid w:val="007930A5"/>
    <w:rsid w:val="009A40D7"/>
    <w:rsid w:val="00C00EC9"/>
    <w:rsid w:val="00C14A14"/>
    <w:rsid w:val="00C93982"/>
    <w:rsid w:val="00D15996"/>
    <w:rsid w:val="00E76535"/>
    <w:rsid w:val="00E806EC"/>
    <w:rsid w:val="00E836C3"/>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CH" w:eastAsia="de-CH"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3891CFD3439545DE837B07530B613B31">
    <w:name w:val="3891CFD3439545DE837B07530B613B31"/>
    <w:rsid w:val="006870A6"/>
  </w:style>
  <w:style w:type="character" w:styleId="Platzhaltertext">
    <w:name w:val="Placeholder Text"/>
    <w:basedOn w:val="Absatz-Standardschriftart"/>
    <w:uiPriority w:val="99"/>
    <w:semiHidden/>
    <w:rsid w:val="0069124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Larissa-Design">
  <a:themeElements>
    <a:clrScheme name="Kanton Bern">
      <a:dk1>
        <a:sysClr val="windowText" lastClr="000000"/>
      </a:dk1>
      <a:lt1>
        <a:sysClr val="window" lastClr="FFFFFF"/>
      </a:lt1>
      <a:dk2>
        <a:srgbClr val="63737B"/>
      </a:dk2>
      <a:lt2>
        <a:srgbClr val="B1B9BD"/>
      </a:lt2>
      <a:accent1>
        <a:srgbClr val="3C505A"/>
      </a:accent1>
      <a:accent2>
        <a:srgbClr val="96D7F0"/>
      </a:accent2>
      <a:accent3>
        <a:srgbClr val="A0C7A0"/>
      </a:accent3>
      <a:accent4>
        <a:srgbClr val="E1D2C6"/>
      </a:accent4>
      <a:accent5>
        <a:srgbClr val="644B41"/>
      </a:accent5>
      <a:accent6>
        <a:srgbClr val="EA161F"/>
      </a:accent6>
      <a:hlink>
        <a:srgbClr val="000000"/>
      </a:hlink>
      <a:folHlink>
        <a:srgbClr val="00000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2"/>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effectLst/>
      </a:spPr>
      <a:bodyPr wrap="square" lIns="0" tIns="0" rIns="0" bIns="0" rtlCol="0"/>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Authr</b:Tag>
    <b:SourceType>Book</b:SourceType>
    <b:Guid>{BA01FD2C-EDFC-4D13-8F46-679005D5D2FB}</b:Guid>
    <b:Author>
      <b:Author>
        <b:NameList>
          <b:Person>
            <b:Last>Autor</b:Last>
            <b:First>Anton</b:First>
          </b:Person>
        </b:NameList>
      </b:Author>
    </b:Author>
    <b:Title>Titel</b:Title>
    <b:Year>Jahr</b:Year>
    <b:City>Ort</b:City>
    <b:Publisher>Verleger</b:Publisher>
    <b:RefOrder>1</b:RefOrder>
  </b:Source>
</b:Sources>
</file>

<file path=customXml/itemProps1.xml><?xml version="1.0" encoding="utf-8"?>
<ds:datastoreItem xmlns:ds="http://schemas.openxmlformats.org/officeDocument/2006/customXml" ds:itemID="{A6BCF9A4-7B9B-4EE4-B4D9-362955C7F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3772</Words>
  <Characters>23768</Characters>
  <Application>Microsoft Office Word</Application>
  <DocSecurity>0</DocSecurity>
  <Lines>198</Lines>
  <Paragraphs>54</Paragraphs>
  <ScaleCrop>false</ScaleCrop>
  <HeadingPairs>
    <vt:vector size="2" baseType="variant">
      <vt:variant>
        <vt:lpstr>Titel</vt:lpstr>
      </vt:variant>
      <vt:variant>
        <vt:i4>1</vt:i4>
      </vt:variant>
    </vt:vector>
  </HeadingPairs>
  <TitlesOfParts>
    <vt:vector size="1" baseType="lpstr">
      <vt:lpstr>Word-Vorlage für TB im EHP</vt:lpstr>
    </vt:vector>
  </TitlesOfParts>
  <Company>Kanton Bern</Company>
  <LinksUpToDate>false</LinksUpToDate>
  <CharactersWithSpaces>27486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Word-Vorlage für TB im EHP</dc:title>
  <dc:subject/>
  <dc:creator>Pfammatter Christian, WEU-AWN-NGA</dc:creator>
  <cp:keywords/>
  <dc:description/>
  <cp:lastModifiedBy>Winterberger Maria, WEU-AWN-NGA</cp:lastModifiedBy>
  <cp:revision>20</cp:revision>
  <cp:lastPrinted>2019-09-11T20:00:00Z</cp:lastPrinted>
  <dcterms:created xsi:type="dcterms:W3CDTF">2026-01-29T13:05:00Z</dcterms:created>
  <dcterms:modified xsi:type="dcterms:W3CDTF">2026-04-09T05:22:00Z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4fdd986-87d9-48c6-acda-407b1ab5fef0_Enabled">
    <vt:lpwstr>true</vt:lpwstr>
  </property>
  <property fmtid="{D5CDD505-2E9C-101B-9397-08002B2CF9AE}" pid="3" name="MSIP_Label_74fdd986-87d9-48c6-acda-407b1ab5fef0_SetDate">
    <vt:lpwstr>2024-08-08T06:58:50Z</vt:lpwstr>
  </property>
  <property fmtid="{D5CDD505-2E9C-101B-9397-08002B2CF9AE}" pid="4" name="MSIP_Label_74fdd986-87d9-48c6-acda-407b1ab5fef0_Method">
    <vt:lpwstr>Standard</vt:lpwstr>
  </property>
  <property fmtid="{D5CDD505-2E9C-101B-9397-08002B2CF9AE}" pid="5" name="MSIP_Label_74fdd986-87d9-48c6-acda-407b1ab5fef0_Name">
    <vt:lpwstr>NICHT KLASSIFIZIERT</vt:lpwstr>
  </property>
  <property fmtid="{D5CDD505-2E9C-101B-9397-08002B2CF9AE}" pid="6" name="MSIP_Label_74fdd986-87d9-48c6-acda-407b1ab5fef0_SiteId">
    <vt:lpwstr>cb96f99a-a111-42d7-9f65-e111197ba4bb</vt:lpwstr>
  </property>
  <property fmtid="{D5CDD505-2E9C-101B-9397-08002B2CF9AE}" pid="7" name="MSIP_Label_74fdd986-87d9-48c6-acda-407b1ab5fef0_ActionId">
    <vt:lpwstr>f82d9193-a55d-4716-afce-fd253abcd710</vt:lpwstr>
  </property>
  <property fmtid="{D5CDD505-2E9C-101B-9397-08002B2CF9AE}" pid="8" name="MSIP_Label_74fdd986-87d9-48c6-acda-407b1ab5fef0_ContentBits">
    <vt:lpwstr>0</vt:lpwstr>
  </property>
</Properties>
</file>